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bCs/>
          <w:szCs w:val="20"/>
          <w:lang w:val="en-GB"/>
        </w:rPr>
      </w:pPr>
    </w:p>
    <w:p w:rsidR="00543FE5" w:rsidRDefault="00543FE5" w:rsidP="004A6E66">
      <w:pPr>
        <w:overflowPunct w:val="0"/>
        <w:autoSpaceDE w:val="0"/>
        <w:autoSpaceDN w:val="0"/>
        <w:adjustRightInd w:val="0"/>
        <w:spacing w:after="0" w:line="240" w:lineRule="auto"/>
        <w:textAlignment w:val="baseline"/>
        <w:rPr>
          <w:rFonts w:ascii="Arial" w:eastAsia="Times New Roman" w:hAnsi="Arial"/>
          <w:b/>
          <w:bCs/>
          <w:szCs w:val="20"/>
          <w:lang w:val="en-GB"/>
        </w:rPr>
      </w:pPr>
    </w:p>
    <w:p w:rsidR="00543FE5" w:rsidRDefault="00543FE5" w:rsidP="00543FE5">
      <w:pPr>
        <w:overflowPunct w:val="0"/>
        <w:autoSpaceDE w:val="0"/>
        <w:autoSpaceDN w:val="0"/>
        <w:adjustRightInd w:val="0"/>
        <w:spacing w:after="0" w:line="240" w:lineRule="auto"/>
        <w:jc w:val="center"/>
        <w:textAlignment w:val="baseline"/>
        <w:rPr>
          <w:rFonts w:ascii="Arial" w:eastAsia="Times New Roman" w:hAnsi="Arial"/>
          <w:b/>
          <w:bCs/>
          <w:szCs w:val="20"/>
          <w:lang w:val="en-GB"/>
        </w:rPr>
      </w:pPr>
      <w:r>
        <w:rPr>
          <w:rFonts w:ascii="Arial" w:eastAsia="Times New Roman" w:hAnsi="Arial"/>
          <w:b/>
          <w:bCs/>
          <w:szCs w:val="20"/>
          <w:lang w:val="en-GB"/>
        </w:rPr>
        <w:t xml:space="preserve">AGREEMENT </w:t>
      </w:r>
      <w:r>
        <w:rPr>
          <w:rFonts w:ascii="Arial" w:eastAsia="Times New Roman" w:hAnsi="Arial"/>
          <w:b/>
          <w:bCs/>
          <w:szCs w:val="20"/>
          <w:lang w:val="en-GB"/>
        </w:rPr>
        <w:br/>
      </w:r>
      <w:r>
        <w:rPr>
          <w:rFonts w:ascii="Arial" w:eastAsia="Times New Roman" w:hAnsi="Arial"/>
          <w:b/>
          <w:bCs/>
          <w:szCs w:val="20"/>
          <w:lang w:val="en-GB"/>
        </w:rPr>
        <w:br/>
        <w:t>between the Embassy of Finland in Cairo (the Embassy)</w:t>
      </w:r>
      <w:r>
        <w:rPr>
          <w:rFonts w:ascii="Arial" w:eastAsia="Times New Roman" w:hAnsi="Arial"/>
          <w:b/>
          <w:bCs/>
          <w:szCs w:val="20"/>
          <w:lang w:val="en-GB"/>
        </w:rPr>
        <w:br/>
        <w:t>and</w:t>
      </w:r>
      <w:r>
        <w:rPr>
          <w:rFonts w:ascii="Arial" w:eastAsia="Times New Roman" w:hAnsi="Arial"/>
          <w:b/>
          <w:bCs/>
          <w:szCs w:val="20"/>
          <w:lang w:val="en-GB"/>
        </w:rPr>
        <w:br/>
      </w:r>
      <w:r w:rsidR="006502C2" w:rsidRPr="00E927B5">
        <w:rPr>
          <w:rFonts w:ascii="Arial" w:eastAsia="Times New Roman" w:hAnsi="Arial"/>
          <w:b/>
          <w:bCs/>
          <w:szCs w:val="20"/>
          <w:highlight w:val="lightGray"/>
        </w:rPr>
        <w:t>XXX</w:t>
      </w:r>
      <w:r w:rsidR="00930A48" w:rsidRPr="00E927B5">
        <w:rPr>
          <w:rFonts w:ascii="Arial" w:eastAsia="Times New Roman" w:hAnsi="Arial"/>
          <w:b/>
          <w:bCs/>
          <w:szCs w:val="20"/>
          <w:highlight w:val="lightGray"/>
        </w:rPr>
        <w:t xml:space="preserve"> </w:t>
      </w:r>
      <w:r w:rsidRPr="00E927B5">
        <w:rPr>
          <w:rFonts w:ascii="Arial" w:eastAsia="Times New Roman" w:hAnsi="Arial"/>
          <w:b/>
          <w:bCs/>
          <w:szCs w:val="20"/>
          <w:highlight w:val="lightGray"/>
          <w:lang w:val="en-GB"/>
        </w:rPr>
        <w:t>(the Organization)</w:t>
      </w:r>
    </w:p>
    <w:p w:rsidR="00371CEC" w:rsidRDefault="00371CEC" w:rsidP="004A6E66">
      <w:pPr>
        <w:overflowPunct w:val="0"/>
        <w:autoSpaceDE w:val="0"/>
        <w:autoSpaceDN w:val="0"/>
        <w:adjustRightInd w:val="0"/>
        <w:spacing w:after="0" w:line="240" w:lineRule="auto"/>
        <w:textAlignment w:val="baseline"/>
        <w:rPr>
          <w:rFonts w:ascii="Arial" w:eastAsia="Times New Roman" w:hAnsi="Arial"/>
          <w:b/>
          <w:bCs/>
          <w:szCs w:val="20"/>
          <w:lang w:val="en-GB"/>
        </w:rPr>
      </w:pPr>
    </w:p>
    <w:p w:rsidR="00543FE5" w:rsidRDefault="00543FE5" w:rsidP="004A6E66">
      <w:pPr>
        <w:overflowPunct w:val="0"/>
        <w:autoSpaceDE w:val="0"/>
        <w:autoSpaceDN w:val="0"/>
        <w:adjustRightInd w:val="0"/>
        <w:spacing w:after="0" w:line="240" w:lineRule="auto"/>
        <w:textAlignment w:val="baseline"/>
        <w:rPr>
          <w:rFonts w:ascii="Arial" w:eastAsia="Times New Roman" w:hAnsi="Arial"/>
          <w:b/>
          <w:bCs/>
          <w:szCs w:val="20"/>
          <w:lang w:val="en-GB"/>
        </w:rPr>
      </w:pPr>
      <w:bookmarkStart w:id="0" w:name="_GoBack"/>
      <w:bookmarkEnd w:id="0"/>
    </w:p>
    <w:p w:rsidR="00543FE5" w:rsidRDefault="00543FE5" w:rsidP="004A6E66">
      <w:pPr>
        <w:overflowPunct w:val="0"/>
        <w:autoSpaceDE w:val="0"/>
        <w:autoSpaceDN w:val="0"/>
        <w:adjustRightInd w:val="0"/>
        <w:spacing w:after="0" w:line="240" w:lineRule="auto"/>
        <w:textAlignment w:val="baseline"/>
        <w:rPr>
          <w:rFonts w:ascii="Arial" w:eastAsia="Times New Roman" w:hAnsi="Arial"/>
          <w:b/>
          <w:bCs/>
          <w:szCs w:val="20"/>
          <w:lang w:val="en-GB"/>
        </w:rPr>
      </w:pPr>
    </w:p>
    <w:p w:rsidR="004A6E66" w:rsidRDefault="004A6E66" w:rsidP="004A6E66">
      <w:pPr>
        <w:overflowPunct w:val="0"/>
        <w:autoSpaceDE w:val="0"/>
        <w:autoSpaceDN w:val="0"/>
        <w:adjustRightInd w:val="0"/>
        <w:spacing w:after="0" w:line="240" w:lineRule="auto"/>
        <w:textAlignment w:val="baseline"/>
        <w:rPr>
          <w:rFonts w:ascii="Arial" w:eastAsia="Times New Roman" w:hAnsi="Arial"/>
          <w:b/>
          <w:bCs/>
          <w:szCs w:val="20"/>
          <w:lang w:val="en-GB"/>
        </w:rPr>
      </w:pPr>
      <w:r w:rsidRPr="004A6E66">
        <w:rPr>
          <w:rFonts w:ascii="Arial" w:eastAsia="Times New Roman" w:hAnsi="Arial"/>
          <w:b/>
          <w:bCs/>
          <w:szCs w:val="20"/>
          <w:lang w:val="en-GB"/>
        </w:rPr>
        <w:t>Section I</w:t>
      </w:r>
    </w:p>
    <w:p w:rsidR="00326472" w:rsidRDefault="00326472" w:rsidP="004A6E66">
      <w:pPr>
        <w:overflowPunct w:val="0"/>
        <w:autoSpaceDE w:val="0"/>
        <w:autoSpaceDN w:val="0"/>
        <w:adjustRightInd w:val="0"/>
        <w:spacing w:after="0" w:line="240" w:lineRule="auto"/>
        <w:textAlignment w:val="baseline"/>
        <w:rPr>
          <w:rFonts w:ascii="Arial" w:eastAsia="Times New Roman" w:hAnsi="Arial"/>
          <w:b/>
          <w:bCs/>
          <w:szCs w:val="20"/>
          <w:lang w:val="en-GB"/>
        </w:rPr>
      </w:pPr>
    </w:p>
    <w:p w:rsidR="00326472" w:rsidRPr="002C62A6" w:rsidRDefault="00326472" w:rsidP="00326472">
      <w:pPr>
        <w:overflowPunct w:val="0"/>
        <w:autoSpaceDE w:val="0"/>
        <w:autoSpaceDN w:val="0"/>
        <w:adjustRightInd w:val="0"/>
        <w:spacing w:after="0" w:line="240" w:lineRule="auto"/>
        <w:textAlignment w:val="baseline"/>
        <w:rPr>
          <w:rFonts w:ascii="Arial" w:eastAsia="Times New Roman" w:hAnsi="Arial"/>
          <w:bCs/>
          <w:szCs w:val="20"/>
          <w:lang w:val="en-GB"/>
        </w:rPr>
      </w:pPr>
      <w:r>
        <w:rPr>
          <w:rFonts w:ascii="Arial" w:eastAsia="Times New Roman" w:hAnsi="Arial"/>
          <w:bCs/>
          <w:szCs w:val="20"/>
          <w:lang w:val="en-GB"/>
        </w:rPr>
        <w:t>Description of activities</w:t>
      </w:r>
      <w:r>
        <w:rPr>
          <w:rFonts w:ascii="Arial" w:eastAsia="Times New Roman" w:hAnsi="Arial"/>
          <w:bCs/>
          <w:szCs w:val="20"/>
          <w:lang w:val="en-GB"/>
        </w:rPr>
        <w:br/>
      </w:r>
      <w:r w:rsidRPr="002C62A6">
        <w:rPr>
          <w:rFonts w:ascii="Arial" w:eastAsia="Times New Roman" w:hAnsi="Arial"/>
          <w:bCs/>
          <w:szCs w:val="20"/>
          <w:lang w:val="en-GB"/>
        </w:rPr>
        <w:t>under this Agreement:</w:t>
      </w:r>
      <w:r w:rsidRPr="002C62A6">
        <w:rPr>
          <w:rFonts w:ascii="Arial" w:eastAsia="Times New Roman" w:hAnsi="Arial"/>
          <w:bCs/>
          <w:szCs w:val="20"/>
          <w:lang w:val="en-GB"/>
        </w:rPr>
        <w:tab/>
      </w:r>
      <w:r w:rsidR="00174969">
        <w:rPr>
          <w:rFonts w:ascii="Arial" w:eastAsia="Times New Roman" w:hAnsi="Arial"/>
          <w:bCs/>
          <w:szCs w:val="20"/>
          <w:lang w:val="en-GB"/>
        </w:rPr>
        <w:t xml:space="preserve">See annexes </w:t>
      </w:r>
      <w:r w:rsidR="00E927B5">
        <w:rPr>
          <w:rFonts w:ascii="Arial" w:eastAsia="Times New Roman" w:hAnsi="Arial"/>
          <w:bCs/>
          <w:szCs w:val="20"/>
          <w:lang w:val="en-GB"/>
        </w:rPr>
        <w:t>I, Ia, Ib and Ic</w:t>
      </w:r>
    </w:p>
    <w:p w:rsidR="00326472" w:rsidRPr="004A6E66" w:rsidRDefault="00326472" w:rsidP="004A6E66">
      <w:pPr>
        <w:overflowPunct w:val="0"/>
        <w:autoSpaceDE w:val="0"/>
        <w:autoSpaceDN w:val="0"/>
        <w:adjustRightInd w:val="0"/>
        <w:spacing w:after="0" w:line="240" w:lineRule="auto"/>
        <w:textAlignment w:val="baseline"/>
        <w:rPr>
          <w:rFonts w:ascii="Arial" w:eastAsia="Times New Roman" w:hAnsi="Arial"/>
          <w:b/>
          <w:bCs/>
          <w:szCs w:val="20"/>
          <w:lang w:val="en-GB"/>
        </w:rPr>
      </w:pP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szCs w:val="20"/>
          <w:lang w:val="en-GB"/>
        </w:rPr>
      </w:pPr>
    </w:p>
    <w:tbl>
      <w:tblPr>
        <w:tblW w:w="0" w:type="auto"/>
        <w:tblInd w:w="108" w:type="dxa"/>
        <w:tblLook w:val="0000" w:firstRow="0" w:lastRow="0" w:firstColumn="0" w:lastColumn="0" w:noHBand="0" w:noVBand="0"/>
      </w:tblPr>
      <w:tblGrid>
        <w:gridCol w:w="2801"/>
        <w:gridCol w:w="6667"/>
      </w:tblGrid>
      <w:tr w:rsidR="004A6E66" w:rsidRPr="004A6E66" w:rsidTr="00797ADD">
        <w:tc>
          <w:tcPr>
            <w:tcW w:w="2835" w:type="dxa"/>
          </w:tcPr>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lang w:val="en-GB"/>
              </w:rPr>
            </w:pPr>
            <w:r w:rsidRPr="004A6E66">
              <w:rPr>
                <w:rFonts w:ascii="Arial" w:eastAsia="Times New Roman" w:hAnsi="Arial"/>
                <w:bCs/>
              </w:rPr>
              <w:t>Name of the Organisation:</w:t>
            </w:r>
          </w:p>
        </w:tc>
        <w:tc>
          <w:tcPr>
            <w:tcW w:w="6804" w:type="dxa"/>
          </w:tcPr>
          <w:p w:rsidR="004A6E66" w:rsidRPr="00E927B5" w:rsidRDefault="00E927B5" w:rsidP="00746638">
            <w:pPr>
              <w:overflowPunct w:val="0"/>
              <w:autoSpaceDE w:val="0"/>
              <w:autoSpaceDN w:val="0"/>
              <w:adjustRightInd w:val="0"/>
              <w:rPr>
                <w:rFonts w:ascii="Arial" w:eastAsia="Times New Roman" w:hAnsi="Arial" w:cs="Arial"/>
                <w:bCs/>
                <w:highlight w:val="lightGray"/>
                <w:lang w:val="en-GB"/>
              </w:rPr>
            </w:pPr>
            <w:r w:rsidRPr="00E927B5">
              <w:rPr>
                <w:rFonts w:ascii="Arial" w:eastAsia="Times New Roman" w:hAnsi="Arial" w:cs="Arial"/>
                <w:bCs/>
                <w:highlight w:val="lightGray"/>
              </w:rPr>
              <w:t xml:space="preserve">XXX </w:t>
            </w:r>
            <w:r w:rsidRPr="00E927B5">
              <w:rPr>
                <w:rFonts w:ascii="Arial" w:eastAsia="Times New Roman" w:hAnsi="Arial" w:cs="Arial"/>
                <w:bCs/>
                <w:highlight w:val="lightGray"/>
                <w:lang w:val="en-GB"/>
              </w:rPr>
              <w:t>(the Organization)</w:t>
            </w:r>
          </w:p>
        </w:tc>
      </w:tr>
      <w:tr w:rsidR="004A6E66" w:rsidRPr="004A6E66" w:rsidTr="00797ADD">
        <w:tc>
          <w:tcPr>
            <w:tcW w:w="2835" w:type="dxa"/>
          </w:tcPr>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rPr>
            </w:pPr>
          </w:p>
        </w:tc>
        <w:tc>
          <w:tcPr>
            <w:tcW w:w="6804" w:type="dxa"/>
          </w:tcPr>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lang w:val="en-GB"/>
              </w:rPr>
            </w:pPr>
          </w:p>
        </w:tc>
      </w:tr>
      <w:tr w:rsidR="004A6E66" w:rsidRPr="004A6E66" w:rsidTr="00797ADD">
        <w:tc>
          <w:tcPr>
            <w:tcW w:w="2835" w:type="dxa"/>
          </w:tcPr>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rPr>
            </w:pPr>
            <w:r w:rsidRPr="004A6E66">
              <w:rPr>
                <w:rFonts w:ascii="Arial" w:eastAsia="Times New Roman" w:hAnsi="Arial"/>
                <w:bCs/>
              </w:rPr>
              <w:t>Full address:</w:t>
            </w:r>
          </w:p>
        </w:tc>
        <w:tc>
          <w:tcPr>
            <w:tcW w:w="6804" w:type="dxa"/>
          </w:tcPr>
          <w:p w:rsidR="00930A48" w:rsidRPr="00EB32C9" w:rsidRDefault="00930A48" w:rsidP="00E927B5">
            <w:pPr>
              <w:overflowPunct w:val="0"/>
              <w:autoSpaceDE w:val="0"/>
              <w:autoSpaceDN w:val="0"/>
              <w:adjustRightInd w:val="0"/>
              <w:spacing w:after="0" w:line="240" w:lineRule="auto"/>
              <w:textAlignment w:val="baseline"/>
              <w:rPr>
                <w:rFonts w:ascii="Arial" w:eastAsia="Times New Roman" w:hAnsi="Arial"/>
                <w:bCs/>
              </w:rPr>
            </w:pPr>
          </w:p>
        </w:tc>
      </w:tr>
      <w:tr w:rsidR="004A6E66" w:rsidRPr="004A6E66" w:rsidTr="00797ADD">
        <w:tc>
          <w:tcPr>
            <w:tcW w:w="2835" w:type="dxa"/>
          </w:tcPr>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rPr>
            </w:pPr>
            <w:r w:rsidRPr="004A6E66">
              <w:rPr>
                <w:rFonts w:ascii="Arial" w:eastAsia="Times New Roman" w:hAnsi="Arial"/>
                <w:bCs/>
              </w:rPr>
              <w:t>Telephone no.:</w:t>
            </w:r>
          </w:p>
        </w:tc>
        <w:tc>
          <w:tcPr>
            <w:tcW w:w="6804" w:type="dxa"/>
          </w:tcPr>
          <w:p w:rsidR="004A6E66" w:rsidRPr="004A6E66" w:rsidRDefault="004A6E66" w:rsidP="00F143E4">
            <w:pPr>
              <w:overflowPunct w:val="0"/>
              <w:autoSpaceDE w:val="0"/>
              <w:autoSpaceDN w:val="0"/>
              <w:adjustRightInd w:val="0"/>
              <w:spacing w:after="0" w:line="240" w:lineRule="auto"/>
              <w:textAlignment w:val="baseline"/>
              <w:rPr>
                <w:rFonts w:ascii="Arial" w:eastAsia="Times New Roman" w:hAnsi="Arial"/>
                <w:bCs/>
                <w:lang w:val="en-GB"/>
              </w:rPr>
            </w:pPr>
          </w:p>
        </w:tc>
      </w:tr>
      <w:tr w:rsidR="004A6E66" w:rsidRPr="004A6E66" w:rsidTr="00797ADD">
        <w:tc>
          <w:tcPr>
            <w:tcW w:w="2835" w:type="dxa"/>
          </w:tcPr>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rPr>
            </w:pPr>
            <w:r w:rsidRPr="004A6E66">
              <w:rPr>
                <w:rFonts w:ascii="Arial" w:eastAsia="Times New Roman" w:hAnsi="Arial"/>
                <w:bCs/>
              </w:rPr>
              <w:t>Telefax no.:</w:t>
            </w:r>
          </w:p>
        </w:tc>
        <w:tc>
          <w:tcPr>
            <w:tcW w:w="6804" w:type="dxa"/>
          </w:tcPr>
          <w:p w:rsidR="004A6E66" w:rsidRPr="00B87817" w:rsidRDefault="004A6E66" w:rsidP="004A6E66">
            <w:pPr>
              <w:overflowPunct w:val="0"/>
              <w:autoSpaceDE w:val="0"/>
              <w:autoSpaceDN w:val="0"/>
              <w:adjustRightInd w:val="0"/>
              <w:spacing w:after="0" w:line="240" w:lineRule="auto"/>
              <w:textAlignment w:val="baseline"/>
              <w:rPr>
                <w:rFonts w:ascii="Arial" w:eastAsia="Times New Roman" w:hAnsi="Arial"/>
                <w:bCs/>
                <w:lang w:val="en-GB"/>
              </w:rPr>
            </w:pPr>
          </w:p>
        </w:tc>
      </w:tr>
      <w:tr w:rsidR="004A6E66" w:rsidRPr="004A6E66" w:rsidTr="00797ADD">
        <w:tc>
          <w:tcPr>
            <w:tcW w:w="2835" w:type="dxa"/>
          </w:tcPr>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rPr>
            </w:pPr>
            <w:r w:rsidRPr="004A6E66">
              <w:rPr>
                <w:rFonts w:ascii="Arial" w:eastAsia="Times New Roman" w:hAnsi="Arial"/>
                <w:bCs/>
              </w:rPr>
              <w:t>E-mail address:</w:t>
            </w:r>
          </w:p>
        </w:tc>
        <w:tc>
          <w:tcPr>
            <w:tcW w:w="6804" w:type="dxa"/>
          </w:tcPr>
          <w:p w:rsidR="00C8780A" w:rsidRPr="004A6E66" w:rsidRDefault="00C8780A" w:rsidP="00930A48">
            <w:pPr>
              <w:overflowPunct w:val="0"/>
              <w:autoSpaceDE w:val="0"/>
              <w:autoSpaceDN w:val="0"/>
              <w:adjustRightInd w:val="0"/>
              <w:spacing w:after="0" w:line="240" w:lineRule="auto"/>
              <w:textAlignment w:val="baseline"/>
              <w:rPr>
                <w:rFonts w:ascii="Arial" w:eastAsia="Times New Roman" w:hAnsi="Arial"/>
                <w:bCs/>
                <w:lang w:val="en-GB"/>
              </w:rPr>
            </w:pPr>
          </w:p>
        </w:tc>
      </w:tr>
      <w:tr w:rsidR="004A6E66" w:rsidRPr="004A6E66" w:rsidTr="00797ADD">
        <w:tc>
          <w:tcPr>
            <w:tcW w:w="2835" w:type="dxa"/>
          </w:tcPr>
          <w:p w:rsidR="00544F4F" w:rsidRDefault="00544F4F" w:rsidP="004A6E66">
            <w:pPr>
              <w:overflowPunct w:val="0"/>
              <w:autoSpaceDE w:val="0"/>
              <w:autoSpaceDN w:val="0"/>
              <w:adjustRightInd w:val="0"/>
              <w:spacing w:after="0" w:line="240" w:lineRule="auto"/>
              <w:textAlignment w:val="baseline"/>
              <w:rPr>
                <w:rFonts w:ascii="Arial" w:eastAsia="Times New Roman" w:hAnsi="Arial"/>
                <w:bCs/>
                <w:szCs w:val="20"/>
              </w:rPr>
            </w:pPr>
          </w:p>
          <w:p w:rsidR="00544F4F" w:rsidRDefault="00544F4F" w:rsidP="004A6E66">
            <w:pPr>
              <w:overflowPunct w:val="0"/>
              <w:autoSpaceDE w:val="0"/>
              <w:autoSpaceDN w:val="0"/>
              <w:adjustRightInd w:val="0"/>
              <w:spacing w:after="0" w:line="240" w:lineRule="auto"/>
              <w:textAlignment w:val="baseline"/>
              <w:rPr>
                <w:rFonts w:ascii="Arial" w:eastAsia="Times New Roman" w:hAnsi="Arial"/>
                <w:bCs/>
                <w:szCs w:val="20"/>
              </w:rPr>
            </w:pP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szCs w:val="20"/>
              </w:rPr>
            </w:pPr>
            <w:r w:rsidRPr="004A6E66">
              <w:rPr>
                <w:rFonts w:ascii="Arial" w:eastAsia="Times New Roman" w:hAnsi="Arial"/>
                <w:bCs/>
                <w:szCs w:val="20"/>
              </w:rPr>
              <w:t>Bank account:</w:t>
            </w:r>
          </w:p>
        </w:tc>
        <w:tc>
          <w:tcPr>
            <w:tcW w:w="6804" w:type="dxa"/>
          </w:tcPr>
          <w:p w:rsidR="00EB32C9" w:rsidRDefault="00EB32C9" w:rsidP="004A6E66">
            <w:pPr>
              <w:overflowPunct w:val="0"/>
              <w:autoSpaceDE w:val="0"/>
              <w:autoSpaceDN w:val="0"/>
              <w:adjustRightInd w:val="0"/>
              <w:spacing w:after="0" w:line="240" w:lineRule="auto"/>
              <w:textAlignment w:val="baseline"/>
              <w:rPr>
                <w:rFonts w:ascii="Arial" w:eastAsia="Times New Roman" w:hAnsi="Arial"/>
                <w:szCs w:val="20"/>
              </w:rPr>
            </w:pPr>
          </w:p>
          <w:p w:rsidR="00EB32C9" w:rsidRDefault="00EB32C9" w:rsidP="004A6E66">
            <w:pPr>
              <w:overflowPunct w:val="0"/>
              <w:autoSpaceDE w:val="0"/>
              <w:autoSpaceDN w:val="0"/>
              <w:adjustRightInd w:val="0"/>
              <w:spacing w:after="0" w:line="240" w:lineRule="auto"/>
              <w:textAlignment w:val="baseline"/>
              <w:rPr>
                <w:rFonts w:ascii="Arial" w:eastAsia="Times New Roman" w:hAnsi="Arial"/>
                <w:szCs w:val="20"/>
              </w:rPr>
            </w:pPr>
          </w:p>
          <w:p w:rsidR="00E927B5" w:rsidRDefault="004A6E66" w:rsidP="004A6E66">
            <w:pPr>
              <w:overflowPunct w:val="0"/>
              <w:autoSpaceDE w:val="0"/>
              <w:autoSpaceDN w:val="0"/>
              <w:adjustRightInd w:val="0"/>
              <w:spacing w:after="0" w:line="240" w:lineRule="auto"/>
              <w:textAlignment w:val="baseline"/>
              <w:rPr>
                <w:rFonts w:ascii="Arial" w:eastAsia="Times New Roman" w:hAnsi="Arial"/>
                <w:bCs/>
                <w:szCs w:val="20"/>
              </w:rPr>
            </w:pPr>
            <w:r w:rsidRPr="00E873BD">
              <w:rPr>
                <w:rFonts w:ascii="Arial" w:eastAsia="Times New Roman" w:hAnsi="Arial"/>
                <w:b/>
                <w:szCs w:val="20"/>
              </w:rPr>
              <w:t>Bank Name:</w:t>
            </w:r>
            <w:r w:rsidRPr="004A6E66">
              <w:rPr>
                <w:rFonts w:ascii="Arial" w:eastAsia="Times New Roman" w:hAnsi="Arial"/>
                <w:bCs/>
                <w:szCs w:val="20"/>
              </w:rPr>
              <w:t>     </w:t>
            </w:r>
            <w:r w:rsidR="00A115B2">
              <w:rPr>
                <w:rFonts w:ascii="Arial" w:eastAsia="Times New Roman" w:hAnsi="Arial"/>
                <w:bCs/>
                <w:szCs w:val="20"/>
              </w:rPr>
              <w:t xml:space="preserve">          </w:t>
            </w:r>
          </w:p>
          <w:p w:rsidR="004A6E66" w:rsidRPr="00F143E4" w:rsidRDefault="004A6E66" w:rsidP="004A6E66">
            <w:pPr>
              <w:overflowPunct w:val="0"/>
              <w:autoSpaceDE w:val="0"/>
              <w:autoSpaceDN w:val="0"/>
              <w:adjustRightInd w:val="0"/>
              <w:spacing w:after="0" w:line="240" w:lineRule="auto"/>
              <w:textAlignment w:val="baseline"/>
              <w:rPr>
                <w:rFonts w:ascii="Arial" w:eastAsia="Times New Roman" w:hAnsi="Arial"/>
                <w:bCs/>
                <w:iCs/>
                <w:szCs w:val="20"/>
              </w:rPr>
            </w:pPr>
            <w:r w:rsidRPr="00E873BD">
              <w:rPr>
                <w:rFonts w:ascii="Arial" w:eastAsia="Times New Roman" w:hAnsi="Arial"/>
                <w:b/>
                <w:iCs/>
                <w:szCs w:val="20"/>
              </w:rPr>
              <w:t>Branch</w:t>
            </w:r>
            <w:r w:rsidR="00E873BD">
              <w:rPr>
                <w:rFonts w:ascii="Arial" w:eastAsia="Times New Roman" w:hAnsi="Arial"/>
                <w:bCs/>
                <w:iCs/>
                <w:szCs w:val="20"/>
              </w:rPr>
              <w:t xml:space="preserve"> </w:t>
            </w:r>
          </w:p>
          <w:p w:rsidR="00E927B5" w:rsidRDefault="004A6E66" w:rsidP="004A6E66">
            <w:pPr>
              <w:overflowPunct w:val="0"/>
              <w:autoSpaceDE w:val="0"/>
              <w:autoSpaceDN w:val="0"/>
              <w:adjustRightInd w:val="0"/>
              <w:spacing w:after="0" w:line="240" w:lineRule="auto"/>
              <w:textAlignment w:val="baseline"/>
              <w:rPr>
                <w:rFonts w:ascii="Arial" w:eastAsia="Times New Roman" w:hAnsi="Arial"/>
                <w:bCs/>
                <w:iCs/>
                <w:szCs w:val="20"/>
              </w:rPr>
            </w:pPr>
            <w:r w:rsidRPr="00E873BD">
              <w:rPr>
                <w:rFonts w:ascii="Arial" w:eastAsia="Times New Roman" w:hAnsi="Arial"/>
                <w:b/>
                <w:iCs/>
                <w:szCs w:val="20"/>
              </w:rPr>
              <w:t>Account holder:</w:t>
            </w:r>
            <w:r w:rsidR="00C8780A" w:rsidRPr="00E873BD">
              <w:rPr>
                <w:rFonts w:ascii="Arial" w:eastAsia="Times New Roman" w:hAnsi="Arial"/>
                <w:b/>
                <w:bCs/>
                <w:iCs/>
                <w:szCs w:val="20"/>
              </w:rPr>
              <w:t xml:space="preserve"> </w:t>
            </w:r>
            <w:r w:rsidR="00C8780A" w:rsidRPr="00F143E4">
              <w:rPr>
                <w:rFonts w:ascii="Arial" w:eastAsia="Times New Roman" w:hAnsi="Arial"/>
                <w:bCs/>
                <w:iCs/>
                <w:szCs w:val="20"/>
              </w:rPr>
              <w:t xml:space="preserve">        </w:t>
            </w:r>
          </w:p>
          <w:p w:rsidR="004A6E66" w:rsidRPr="00F143E4" w:rsidRDefault="004A6E66" w:rsidP="004A6E66">
            <w:pPr>
              <w:overflowPunct w:val="0"/>
              <w:autoSpaceDE w:val="0"/>
              <w:autoSpaceDN w:val="0"/>
              <w:adjustRightInd w:val="0"/>
              <w:spacing w:after="0" w:line="240" w:lineRule="auto"/>
              <w:textAlignment w:val="baseline"/>
              <w:rPr>
                <w:rFonts w:ascii="Arial" w:eastAsia="Times New Roman" w:hAnsi="Arial"/>
                <w:bCs/>
                <w:iCs/>
                <w:szCs w:val="20"/>
              </w:rPr>
            </w:pPr>
            <w:r w:rsidRPr="00E873BD">
              <w:rPr>
                <w:rFonts w:ascii="Arial" w:eastAsia="Times New Roman" w:hAnsi="Arial"/>
                <w:b/>
                <w:iCs/>
                <w:szCs w:val="20"/>
              </w:rPr>
              <w:t>Account Number:</w:t>
            </w:r>
            <w:r w:rsidR="00C8780A" w:rsidRPr="00F143E4">
              <w:rPr>
                <w:rFonts w:ascii="Arial" w:eastAsia="Times New Roman" w:hAnsi="Arial"/>
                <w:iCs/>
                <w:szCs w:val="20"/>
              </w:rPr>
              <w:t xml:space="preserve">      </w:t>
            </w:r>
            <w:r w:rsidRPr="00F143E4">
              <w:rPr>
                <w:rFonts w:ascii="Arial" w:eastAsia="Times New Roman" w:hAnsi="Arial"/>
                <w:iCs/>
                <w:szCs w:val="20"/>
              </w:rPr>
              <w:br/>
            </w:r>
            <w:r w:rsidRPr="00E873BD">
              <w:rPr>
                <w:rFonts w:ascii="Arial" w:eastAsia="Times New Roman" w:hAnsi="Arial"/>
                <w:b/>
                <w:iCs/>
                <w:szCs w:val="20"/>
              </w:rPr>
              <w:t>Swift code:</w:t>
            </w:r>
            <w:r w:rsidRPr="00F143E4">
              <w:rPr>
                <w:rFonts w:ascii="Arial" w:eastAsia="Times New Roman" w:hAnsi="Arial"/>
                <w:bCs/>
                <w:iCs/>
                <w:szCs w:val="20"/>
              </w:rPr>
              <w:t>       </w:t>
            </w:r>
            <w:r w:rsidR="00C8780A" w:rsidRPr="00F143E4">
              <w:rPr>
                <w:rFonts w:ascii="Arial" w:eastAsia="Times New Roman" w:hAnsi="Arial"/>
                <w:bCs/>
                <w:iCs/>
                <w:szCs w:val="20"/>
              </w:rPr>
              <w:t xml:space="preserve">          </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color w:val="000000"/>
                <w:szCs w:val="20"/>
              </w:rPr>
            </w:pP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szCs w:val="20"/>
                <w:lang w:val="en-GB"/>
              </w:rPr>
            </w:pPr>
          </w:p>
        </w:tc>
      </w:tr>
      <w:tr w:rsidR="00E873BD" w:rsidRPr="004A6E66" w:rsidTr="00797ADD">
        <w:tc>
          <w:tcPr>
            <w:tcW w:w="2835" w:type="dxa"/>
          </w:tcPr>
          <w:p w:rsidR="00E873BD" w:rsidRPr="00E873BD" w:rsidRDefault="00E873BD" w:rsidP="004A6E66">
            <w:pPr>
              <w:overflowPunct w:val="0"/>
              <w:autoSpaceDE w:val="0"/>
              <w:autoSpaceDN w:val="0"/>
              <w:adjustRightInd w:val="0"/>
              <w:spacing w:after="0" w:line="240" w:lineRule="auto"/>
              <w:textAlignment w:val="baseline"/>
              <w:rPr>
                <w:rFonts w:ascii="Arial" w:eastAsia="Times New Roman" w:hAnsi="Arial"/>
                <w:bCs/>
                <w:szCs w:val="20"/>
                <w:lang w:val="en-GB"/>
              </w:rPr>
            </w:pPr>
          </w:p>
        </w:tc>
        <w:tc>
          <w:tcPr>
            <w:tcW w:w="6804" w:type="dxa"/>
          </w:tcPr>
          <w:p w:rsidR="00E873BD" w:rsidRDefault="00E873BD" w:rsidP="004A6E66">
            <w:pPr>
              <w:overflowPunct w:val="0"/>
              <w:autoSpaceDE w:val="0"/>
              <w:autoSpaceDN w:val="0"/>
              <w:adjustRightInd w:val="0"/>
              <w:spacing w:after="0" w:line="240" w:lineRule="auto"/>
              <w:textAlignment w:val="baseline"/>
              <w:rPr>
                <w:rFonts w:ascii="Arial" w:eastAsia="Times New Roman" w:hAnsi="Arial"/>
                <w:szCs w:val="20"/>
              </w:rPr>
            </w:pPr>
          </w:p>
        </w:tc>
      </w:tr>
    </w:tbl>
    <w:p w:rsidR="00243B7B" w:rsidRDefault="00243B7B"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bCs/>
          <w:szCs w:val="20"/>
          <w:lang w:val="en-GB"/>
        </w:rPr>
      </w:pPr>
      <w:r w:rsidRPr="004A6E66">
        <w:rPr>
          <w:rFonts w:ascii="Arial" w:eastAsia="Times New Roman" w:hAnsi="Arial"/>
          <w:b/>
          <w:szCs w:val="20"/>
          <w:lang w:val="en-GB"/>
        </w:rPr>
        <w:t>Section II</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r w:rsidRPr="004A6E66">
        <w:rPr>
          <w:rFonts w:ascii="Arial" w:eastAsia="Times New Roman" w:hAnsi="Arial"/>
          <w:b/>
          <w:szCs w:val="20"/>
          <w:lang w:val="en-GB"/>
        </w:rPr>
        <w:t>The following provisions shall be applied to the implementation of this Agreement</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243B7B" w:rsidP="004A6E66">
      <w:pPr>
        <w:overflowPunct w:val="0"/>
        <w:autoSpaceDE w:val="0"/>
        <w:autoSpaceDN w:val="0"/>
        <w:adjustRightInd w:val="0"/>
        <w:spacing w:after="0" w:line="240" w:lineRule="auto"/>
        <w:textAlignment w:val="baseline"/>
        <w:rPr>
          <w:rFonts w:ascii="Arial" w:eastAsia="Times New Roman" w:hAnsi="Arial"/>
          <w:b/>
          <w:szCs w:val="20"/>
          <w:lang w:val="en-GB"/>
        </w:rPr>
      </w:pPr>
      <w:r>
        <w:rPr>
          <w:rFonts w:ascii="Arial" w:eastAsia="Times New Roman" w:hAnsi="Arial"/>
          <w:b/>
          <w:szCs w:val="20"/>
          <w:lang w:val="en-GB"/>
        </w:rPr>
        <w:t xml:space="preserve">ARTICLE I: </w:t>
      </w:r>
      <w:r w:rsidR="004A6E66" w:rsidRPr="004A6E66">
        <w:rPr>
          <w:rFonts w:ascii="Arial" w:eastAsia="Times New Roman" w:hAnsi="Arial"/>
          <w:b/>
          <w:szCs w:val="20"/>
          <w:lang w:val="en-GB"/>
        </w:rPr>
        <w:t>Contribution</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174969" w:rsidRDefault="004A6E66" w:rsidP="004A6E66">
      <w:pPr>
        <w:overflowPunct w:val="0"/>
        <w:autoSpaceDE w:val="0"/>
        <w:autoSpaceDN w:val="0"/>
        <w:adjustRightInd w:val="0"/>
        <w:spacing w:after="0" w:line="240" w:lineRule="auto"/>
        <w:jc w:val="both"/>
        <w:textAlignment w:val="baseline"/>
        <w:rPr>
          <w:rFonts w:ascii="Arial" w:eastAsia="Times New Roman" w:hAnsi="Arial" w:cs="Arial"/>
          <w:bCs/>
          <w:color w:val="000000"/>
          <w:szCs w:val="20"/>
          <w:lang w:val="en-GB"/>
        </w:rPr>
      </w:pPr>
      <w:r w:rsidRPr="004A6E66">
        <w:rPr>
          <w:rFonts w:ascii="Arial" w:eastAsia="Times New Roman" w:hAnsi="Arial"/>
          <w:szCs w:val="20"/>
          <w:lang w:val="en-GB"/>
        </w:rPr>
        <w:t xml:space="preserve">The Embassy shall contribute funds up to a maximum of </w:t>
      </w:r>
      <w:r w:rsidR="00E927B5" w:rsidRPr="00E927B5">
        <w:rPr>
          <w:rFonts w:ascii="Arial" w:eastAsia="Times New Roman" w:hAnsi="Arial"/>
          <w:bCs/>
          <w:color w:val="000000"/>
          <w:szCs w:val="20"/>
          <w:shd w:val="clear" w:color="auto" w:fill="D9D9D9" w:themeFill="background1" w:themeFillShade="D9"/>
          <w:lang w:val="en-GB"/>
        </w:rPr>
        <w:t>xxx</w:t>
      </w:r>
      <w:r w:rsidR="00EB32C9" w:rsidRPr="00E927B5">
        <w:rPr>
          <w:rFonts w:ascii="Arial" w:eastAsia="Times New Roman" w:hAnsi="Arial"/>
          <w:bCs/>
          <w:color w:val="000000"/>
          <w:szCs w:val="20"/>
          <w:shd w:val="clear" w:color="auto" w:fill="D9D9D9" w:themeFill="background1" w:themeFillShade="D9"/>
          <w:lang w:val="en-GB"/>
        </w:rPr>
        <w:t xml:space="preserve"> </w:t>
      </w:r>
      <w:r w:rsidR="00E927B5" w:rsidRPr="00E927B5">
        <w:rPr>
          <w:rFonts w:ascii="Arial" w:eastAsia="Times New Roman" w:hAnsi="Arial"/>
          <w:bCs/>
          <w:color w:val="000000"/>
          <w:szCs w:val="20"/>
          <w:shd w:val="clear" w:color="auto" w:fill="D9D9D9" w:themeFill="background1" w:themeFillShade="D9"/>
          <w:lang w:val="en-GB"/>
        </w:rPr>
        <w:t>(figures)</w:t>
      </w:r>
      <w:r w:rsidR="00E927B5">
        <w:rPr>
          <w:rFonts w:ascii="Arial" w:eastAsia="Times New Roman" w:hAnsi="Arial"/>
          <w:bCs/>
          <w:color w:val="000000"/>
          <w:szCs w:val="20"/>
          <w:lang w:val="en-GB"/>
        </w:rPr>
        <w:t xml:space="preserve"> </w:t>
      </w:r>
      <w:r w:rsidR="00EB32C9" w:rsidRPr="00EB32C9">
        <w:rPr>
          <w:rFonts w:ascii="Arial" w:eastAsia="Times New Roman" w:hAnsi="Arial"/>
          <w:bCs/>
          <w:color w:val="000000"/>
          <w:szCs w:val="20"/>
          <w:lang w:val="en-GB"/>
        </w:rPr>
        <w:t xml:space="preserve">Euro </w:t>
      </w:r>
      <w:r w:rsidR="00473CEE" w:rsidRPr="004A6E66">
        <w:rPr>
          <w:rFonts w:ascii="Arial" w:eastAsia="Times New Roman" w:hAnsi="Arial"/>
          <w:szCs w:val="20"/>
          <w:lang w:val="en-GB"/>
        </w:rPr>
        <w:t>(</w:t>
      </w:r>
      <w:r w:rsidR="00E927B5" w:rsidRPr="00E927B5">
        <w:rPr>
          <w:rFonts w:ascii="Arial" w:eastAsia="Times New Roman" w:hAnsi="Arial"/>
          <w:szCs w:val="20"/>
          <w:shd w:val="clear" w:color="auto" w:fill="D9D9D9" w:themeFill="background1" w:themeFillShade="D9"/>
          <w:lang w:val="en-GB"/>
        </w:rPr>
        <w:t xml:space="preserve">xxx </w:t>
      </w:r>
      <w:r w:rsidRPr="00E927B5">
        <w:rPr>
          <w:rFonts w:ascii="Arial" w:eastAsia="Times New Roman" w:hAnsi="Arial" w:cs="Arial"/>
          <w:bCs/>
          <w:color w:val="000000"/>
          <w:szCs w:val="20"/>
          <w:shd w:val="clear" w:color="auto" w:fill="D9D9D9" w:themeFill="background1" w:themeFillShade="D9"/>
          <w:lang w:val="en-GB"/>
        </w:rPr>
        <w:t>Euros</w:t>
      </w:r>
      <w:r w:rsidRPr="00EB32C9">
        <w:rPr>
          <w:rFonts w:ascii="Arial" w:eastAsia="Times New Roman" w:hAnsi="Arial" w:cs="Arial"/>
          <w:szCs w:val="20"/>
          <w:lang w:val="en-GB"/>
        </w:rPr>
        <w:t xml:space="preserve">) to support the Organisation during the period </w:t>
      </w:r>
      <w:r w:rsidR="00E927B5" w:rsidRPr="00E927B5">
        <w:rPr>
          <w:rFonts w:ascii="Arial" w:eastAsia="Times New Roman" w:hAnsi="Arial" w:cs="Arial"/>
          <w:szCs w:val="20"/>
          <w:highlight w:val="lightGray"/>
          <w:lang w:val="en-GB"/>
        </w:rPr>
        <w:t>xxx to xxx</w:t>
      </w:r>
      <w:r w:rsidRPr="00EB32C9">
        <w:rPr>
          <w:rFonts w:ascii="Arial" w:eastAsia="Times New Roman" w:hAnsi="Arial" w:cs="Arial"/>
          <w:szCs w:val="20"/>
          <w:lang w:val="en-GB"/>
        </w:rPr>
        <w:t xml:space="preserve"> in the implementation of </w:t>
      </w:r>
      <w:r w:rsidR="00EB32C9" w:rsidRPr="00EB32C9">
        <w:rPr>
          <w:rFonts w:ascii="Arial" w:eastAsia="Times New Roman" w:hAnsi="Arial" w:cs="Arial"/>
          <w:szCs w:val="20"/>
          <w:lang w:val="en-GB"/>
        </w:rPr>
        <w:t>"</w:t>
      </w:r>
      <w:r w:rsidR="00E927B5" w:rsidRPr="00E927B5">
        <w:rPr>
          <w:rFonts w:ascii="Arial" w:hAnsi="Arial" w:cs="Arial"/>
          <w:shd w:val="clear" w:color="auto" w:fill="D9D9D9" w:themeFill="background1" w:themeFillShade="D9"/>
        </w:rPr>
        <w:t>xxx name of project</w:t>
      </w:r>
      <w:r w:rsidR="00EB32C9" w:rsidRPr="00E927B5">
        <w:rPr>
          <w:rFonts w:ascii="Arial" w:eastAsia="Times New Roman" w:hAnsi="Arial" w:cs="Arial"/>
          <w:bCs/>
          <w:color w:val="000000"/>
          <w:szCs w:val="20"/>
          <w:shd w:val="clear" w:color="auto" w:fill="D9D9D9" w:themeFill="background1" w:themeFillShade="D9"/>
          <w:lang w:val="en-GB"/>
        </w:rPr>
        <w:t xml:space="preserve">" </w:t>
      </w:r>
      <w:r w:rsidR="00326472">
        <w:rPr>
          <w:rFonts w:ascii="Arial" w:eastAsia="Times New Roman" w:hAnsi="Arial" w:cs="Arial"/>
          <w:bCs/>
          <w:color w:val="000000"/>
          <w:szCs w:val="20"/>
          <w:lang w:val="en-GB"/>
        </w:rPr>
        <w:t>(</w:t>
      </w:r>
      <w:r w:rsidR="00326472" w:rsidRPr="00E927B5">
        <w:rPr>
          <w:rFonts w:ascii="Arial" w:eastAsia="Times New Roman" w:hAnsi="Arial" w:cs="Arial"/>
          <w:bCs/>
          <w:color w:val="000000"/>
          <w:szCs w:val="20"/>
          <w:shd w:val="clear" w:color="auto" w:fill="D9D9D9" w:themeFill="background1" w:themeFillShade="D9"/>
          <w:lang w:val="en-GB"/>
        </w:rPr>
        <w:t xml:space="preserve">project code </w:t>
      </w:r>
      <w:r w:rsidR="00E927B5" w:rsidRPr="00E927B5">
        <w:rPr>
          <w:rFonts w:ascii="Arial" w:eastAsia="Times New Roman" w:hAnsi="Arial" w:cs="Arial"/>
          <w:b/>
          <w:bCs/>
          <w:color w:val="000000"/>
          <w:szCs w:val="20"/>
          <w:shd w:val="clear" w:color="auto" w:fill="D9D9D9" w:themeFill="background1" w:themeFillShade="D9"/>
          <w:lang w:val="en-GB"/>
        </w:rPr>
        <w:t xml:space="preserve">xxx </w:t>
      </w:r>
      <w:r w:rsidR="00E927B5" w:rsidRPr="00E927B5">
        <w:rPr>
          <w:rFonts w:ascii="Arial" w:eastAsia="Times New Roman" w:hAnsi="Arial" w:cs="Arial"/>
          <w:bCs/>
          <w:color w:val="000000"/>
          <w:szCs w:val="20"/>
          <w:shd w:val="clear" w:color="auto" w:fill="D9D9D9" w:themeFill="background1" w:themeFillShade="D9"/>
          <w:lang w:val="en-GB"/>
        </w:rPr>
        <w:t>provided by Embassy</w:t>
      </w:r>
      <w:r w:rsidR="00F143E4">
        <w:rPr>
          <w:rFonts w:ascii="Arial" w:eastAsia="Times New Roman" w:hAnsi="Arial" w:cs="Arial"/>
          <w:bCs/>
          <w:color w:val="000000"/>
          <w:szCs w:val="20"/>
          <w:lang w:val="en-GB"/>
        </w:rPr>
        <w:t xml:space="preserve">) </w:t>
      </w:r>
      <w:r w:rsidR="00EB32C9" w:rsidRPr="00EB32C9">
        <w:rPr>
          <w:rFonts w:ascii="Arial" w:eastAsia="Times New Roman" w:hAnsi="Arial" w:cs="Arial"/>
          <w:bCs/>
          <w:color w:val="000000"/>
          <w:szCs w:val="20"/>
          <w:lang w:val="en-GB"/>
        </w:rPr>
        <w:t>detailed</w:t>
      </w:r>
      <w:r w:rsidRPr="004A6E66">
        <w:rPr>
          <w:rFonts w:ascii="Arial" w:eastAsia="Times New Roman" w:hAnsi="Arial"/>
          <w:szCs w:val="20"/>
          <w:lang w:val="en-GB"/>
        </w:rPr>
        <w:t xml:space="preserve"> in Article II below. </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174969" w:rsidRDefault="00174969"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243B7B" w:rsidP="004A6E66">
      <w:pPr>
        <w:overflowPunct w:val="0"/>
        <w:autoSpaceDE w:val="0"/>
        <w:autoSpaceDN w:val="0"/>
        <w:adjustRightInd w:val="0"/>
        <w:spacing w:after="0" w:line="240" w:lineRule="auto"/>
        <w:textAlignment w:val="baseline"/>
        <w:rPr>
          <w:rFonts w:ascii="Arial" w:eastAsia="Times New Roman" w:hAnsi="Arial"/>
          <w:b/>
          <w:szCs w:val="20"/>
          <w:lang w:val="en-GB"/>
        </w:rPr>
      </w:pPr>
      <w:r>
        <w:rPr>
          <w:rFonts w:ascii="Arial" w:eastAsia="Times New Roman" w:hAnsi="Arial"/>
          <w:b/>
          <w:szCs w:val="20"/>
          <w:lang w:val="en-GB"/>
        </w:rPr>
        <w:t xml:space="preserve">ARTICLE II: </w:t>
      </w:r>
      <w:r w:rsidR="004A6E66" w:rsidRPr="004A6E66">
        <w:rPr>
          <w:rFonts w:ascii="Arial" w:eastAsia="Times New Roman" w:hAnsi="Arial"/>
          <w:b/>
          <w:szCs w:val="20"/>
          <w:lang w:val="en-GB"/>
        </w:rPr>
        <w:t>Project Activities</w:t>
      </w: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szCs w:val="20"/>
          <w:lang w:val="en-GB"/>
        </w:rPr>
      </w:pPr>
      <w:r w:rsidRPr="004A6E66">
        <w:rPr>
          <w:rFonts w:ascii="Arial" w:eastAsia="Times New Roman" w:hAnsi="Arial"/>
          <w:bCs/>
          <w:szCs w:val="20"/>
          <w:lang w:val="en-GB"/>
        </w:rPr>
        <w:t>The Organisation shall carry out the project activities in accordance with the Project Document that consists of the</w:t>
      </w:r>
      <w:r w:rsidR="00473CEE">
        <w:rPr>
          <w:rFonts w:ascii="Arial" w:eastAsia="Times New Roman" w:hAnsi="Arial"/>
          <w:bCs/>
          <w:szCs w:val="20"/>
          <w:lang w:val="en-GB"/>
        </w:rPr>
        <w:t xml:space="preserve"> pr</w:t>
      </w:r>
      <w:r w:rsidR="00EB32C9">
        <w:rPr>
          <w:rFonts w:ascii="Arial" w:eastAsia="Times New Roman" w:hAnsi="Arial"/>
          <w:bCs/>
          <w:szCs w:val="20"/>
          <w:lang w:val="en-GB"/>
        </w:rPr>
        <w:t xml:space="preserve">oject </w:t>
      </w:r>
      <w:r w:rsidR="00E927B5">
        <w:rPr>
          <w:rFonts w:ascii="Arial" w:eastAsia="Times New Roman" w:hAnsi="Arial"/>
          <w:bCs/>
          <w:szCs w:val="20"/>
          <w:lang w:val="en-GB"/>
        </w:rPr>
        <w:t>proposal (annex I</w:t>
      </w:r>
      <w:r w:rsidR="00EB32C9">
        <w:rPr>
          <w:rFonts w:ascii="Arial" w:eastAsia="Times New Roman" w:hAnsi="Arial"/>
          <w:bCs/>
          <w:szCs w:val="20"/>
          <w:lang w:val="en-GB"/>
        </w:rPr>
        <w:t xml:space="preserve">), </w:t>
      </w:r>
      <w:r w:rsidRPr="004A6E66">
        <w:rPr>
          <w:rFonts w:ascii="Arial" w:eastAsia="Times New Roman" w:hAnsi="Arial"/>
          <w:bCs/>
          <w:szCs w:val="20"/>
          <w:lang w:val="en-GB"/>
        </w:rPr>
        <w:t xml:space="preserve">detailed budget (annex </w:t>
      </w:r>
      <w:r w:rsidR="00E927B5">
        <w:rPr>
          <w:rFonts w:ascii="Arial" w:eastAsia="Times New Roman" w:hAnsi="Arial"/>
          <w:bCs/>
          <w:szCs w:val="20"/>
          <w:lang w:val="en-GB"/>
        </w:rPr>
        <w:t>Ia</w:t>
      </w:r>
      <w:r w:rsidR="00473CEE">
        <w:rPr>
          <w:rFonts w:ascii="Arial" w:eastAsia="Times New Roman" w:hAnsi="Arial"/>
          <w:bCs/>
          <w:szCs w:val="20"/>
          <w:lang w:val="en-GB"/>
        </w:rPr>
        <w:t>)</w:t>
      </w:r>
      <w:r w:rsidR="00EB32C9">
        <w:rPr>
          <w:rFonts w:ascii="Arial" w:eastAsia="Times New Roman" w:hAnsi="Arial"/>
          <w:bCs/>
          <w:szCs w:val="20"/>
          <w:lang w:val="en-GB"/>
        </w:rPr>
        <w:t xml:space="preserve">, </w:t>
      </w:r>
      <w:r w:rsidR="00E927B5">
        <w:rPr>
          <w:rFonts w:ascii="Arial" w:eastAsia="Times New Roman" w:hAnsi="Arial"/>
          <w:bCs/>
          <w:szCs w:val="20"/>
          <w:lang w:val="en-GB"/>
        </w:rPr>
        <w:t>Result Framework</w:t>
      </w:r>
      <w:r w:rsidR="00EB32C9">
        <w:rPr>
          <w:rFonts w:ascii="Arial" w:eastAsia="Times New Roman" w:hAnsi="Arial"/>
          <w:bCs/>
          <w:szCs w:val="20"/>
          <w:lang w:val="en-GB"/>
        </w:rPr>
        <w:t xml:space="preserve"> </w:t>
      </w:r>
      <w:r w:rsidR="00EB32C9">
        <w:rPr>
          <w:rFonts w:ascii="Arial" w:eastAsia="Times New Roman" w:hAnsi="Arial"/>
          <w:bCs/>
          <w:szCs w:val="20"/>
          <w:lang w:val="en-GB"/>
        </w:rPr>
        <w:lastRenderedPageBreak/>
        <w:t xml:space="preserve">(annex </w:t>
      </w:r>
      <w:r w:rsidR="00E927B5">
        <w:rPr>
          <w:rFonts w:ascii="Arial" w:eastAsia="Times New Roman" w:hAnsi="Arial"/>
          <w:bCs/>
          <w:szCs w:val="20"/>
          <w:lang w:val="en-GB"/>
        </w:rPr>
        <w:t>Ib) and Work Plan (annex Ic</w:t>
      </w:r>
      <w:r w:rsidR="00EB32C9">
        <w:rPr>
          <w:rFonts w:ascii="Arial" w:eastAsia="Times New Roman" w:hAnsi="Arial"/>
          <w:bCs/>
          <w:szCs w:val="20"/>
          <w:lang w:val="en-GB"/>
        </w:rPr>
        <w:t>)</w:t>
      </w:r>
      <w:r w:rsidRPr="004A6E66">
        <w:rPr>
          <w:rFonts w:ascii="Arial" w:eastAsia="Times New Roman" w:hAnsi="Arial"/>
          <w:bCs/>
          <w:szCs w:val="20"/>
          <w:lang w:val="en-GB"/>
        </w:rPr>
        <w:t xml:space="preserve"> attached hereto or as may be otherwise agreed in writing between the Embassy and the Organisation.</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243B7B" w:rsidRDefault="004A6E66" w:rsidP="004A6E66">
      <w:pPr>
        <w:overflowPunct w:val="0"/>
        <w:autoSpaceDE w:val="0"/>
        <w:autoSpaceDN w:val="0"/>
        <w:adjustRightInd w:val="0"/>
        <w:spacing w:after="0" w:line="240" w:lineRule="auto"/>
        <w:textAlignment w:val="baseline"/>
        <w:rPr>
          <w:rFonts w:ascii="Arial" w:eastAsia="Times New Roman" w:hAnsi="Arial"/>
          <w:b/>
          <w:bCs/>
          <w:szCs w:val="20"/>
          <w:lang w:val="en-GB"/>
        </w:rPr>
      </w:pPr>
      <w:r w:rsidRPr="004A6E66">
        <w:rPr>
          <w:rFonts w:ascii="Arial" w:eastAsia="Times New Roman" w:hAnsi="Arial"/>
          <w:b/>
          <w:szCs w:val="20"/>
          <w:lang w:val="en-GB"/>
        </w:rPr>
        <w:t>ARTICLE III</w:t>
      </w:r>
      <w:r w:rsidR="00243B7B">
        <w:rPr>
          <w:rFonts w:ascii="Arial" w:eastAsia="Times New Roman" w:hAnsi="Arial"/>
          <w:b/>
          <w:bCs/>
          <w:szCs w:val="20"/>
          <w:lang w:val="en-GB"/>
        </w:rPr>
        <w:t xml:space="preserve">: </w:t>
      </w:r>
      <w:r w:rsidRPr="004A6E66">
        <w:rPr>
          <w:rFonts w:ascii="Arial" w:eastAsia="Times New Roman" w:hAnsi="Arial"/>
          <w:b/>
          <w:bCs/>
          <w:szCs w:val="20"/>
          <w:lang w:val="en-GB"/>
        </w:rPr>
        <w:t>Disbursements</w:t>
      </w:r>
    </w:p>
    <w:p w:rsidR="004A6E66" w:rsidRPr="004A6E66" w:rsidRDefault="004A6E66" w:rsidP="00AF3BB0">
      <w:pPr>
        <w:overflowPunct w:val="0"/>
        <w:autoSpaceDE w:val="0"/>
        <w:autoSpaceDN w:val="0"/>
        <w:adjustRightInd w:val="0"/>
        <w:spacing w:after="0" w:line="240" w:lineRule="auto"/>
        <w:jc w:val="both"/>
        <w:textAlignment w:val="baseline"/>
        <w:rPr>
          <w:rFonts w:ascii="Arial" w:eastAsia="Times New Roman" w:hAnsi="Arial"/>
          <w:bCs/>
          <w:szCs w:val="20"/>
          <w:lang w:val="en-GB"/>
        </w:rPr>
      </w:pPr>
    </w:p>
    <w:p w:rsidR="004A6E66" w:rsidRPr="004A6E66" w:rsidRDefault="004A6E66" w:rsidP="00AF3BB0">
      <w:pPr>
        <w:overflowPunct w:val="0"/>
        <w:autoSpaceDE w:val="0"/>
        <w:autoSpaceDN w:val="0"/>
        <w:adjustRightInd w:val="0"/>
        <w:spacing w:after="0" w:line="240" w:lineRule="auto"/>
        <w:jc w:val="both"/>
        <w:textAlignment w:val="baseline"/>
        <w:rPr>
          <w:rFonts w:ascii="Arial" w:eastAsia="Times New Roman" w:hAnsi="Arial"/>
          <w:bCs/>
          <w:szCs w:val="20"/>
        </w:rPr>
      </w:pPr>
      <w:r w:rsidRPr="004A6E66">
        <w:rPr>
          <w:rFonts w:ascii="Arial" w:eastAsia="Times New Roman" w:hAnsi="Arial"/>
          <w:bCs/>
          <w:szCs w:val="20"/>
        </w:rPr>
        <w:t xml:space="preserve">The contribution funds shall be paid into the bank account of the Organisation in </w:t>
      </w:r>
      <w:r w:rsidRPr="004A6E66">
        <w:rPr>
          <w:rFonts w:ascii="Arial" w:eastAsia="Times New Roman" w:hAnsi="Arial"/>
          <w:bCs/>
          <w:color w:val="000000"/>
          <w:szCs w:val="20"/>
          <w:lang w:val="en-GB"/>
        </w:rPr>
        <w:t>three</w:t>
      </w:r>
      <w:r w:rsidRPr="004A6E66">
        <w:rPr>
          <w:rFonts w:ascii="Arial" w:eastAsia="Times New Roman" w:hAnsi="Arial"/>
          <w:bCs/>
          <w:szCs w:val="20"/>
        </w:rPr>
        <w:t xml:space="preserve"> instalments. </w:t>
      </w:r>
    </w:p>
    <w:p w:rsidR="004A6E66" w:rsidRPr="004A6E66" w:rsidRDefault="004A6E66" w:rsidP="00AF3BB0">
      <w:pPr>
        <w:overflowPunct w:val="0"/>
        <w:autoSpaceDE w:val="0"/>
        <w:autoSpaceDN w:val="0"/>
        <w:adjustRightInd w:val="0"/>
        <w:spacing w:after="0" w:line="240" w:lineRule="auto"/>
        <w:jc w:val="both"/>
        <w:textAlignment w:val="baseline"/>
        <w:rPr>
          <w:rFonts w:ascii="Arial" w:eastAsia="Times New Roman" w:hAnsi="Arial"/>
          <w:bCs/>
          <w:szCs w:val="20"/>
        </w:rPr>
      </w:pPr>
    </w:p>
    <w:p w:rsidR="004A6E66" w:rsidRPr="004A6E66" w:rsidRDefault="004A6E66" w:rsidP="00AF3BB0">
      <w:pPr>
        <w:overflowPunct w:val="0"/>
        <w:autoSpaceDE w:val="0"/>
        <w:autoSpaceDN w:val="0"/>
        <w:adjustRightInd w:val="0"/>
        <w:spacing w:after="0" w:line="240" w:lineRule="auto"/>
        <w:jc w:val="both"/>
        <w:textAlignment w:val="baseline"/>
        <w:rPr>
          <w:rFonts w:ascii="Arial" w:eastAsia="Times New Roman" w:hAnsi="Arial"/>
          <w:bCs/>
          <w:szCs w:val="20"/>
        </w:rPr>
      </w:pPr>
      <w:r w:rsidRPr="004A6E66">
        <w:rPr>
          <w:rFonts w:ascii="Arial" w:eastAsia="Times New Roman" w:hAnsi="Arial"/>
          <w:bCs/>
          <w:szCs w:val="20"/>
        </w:rPr>
        <w:t xml:space="preserve">The first payment of </w:t>
      </w:r>
      <w:r w:rsidR="00312518" w:rsidRPr="00312518">
        <w:rPr>
          <w:rFonts w:ascii="Arial" w:eastAsia="Times New Roman" w:hAnsi="Arial"/>
          <w:bCs/>
          <w:szCs w:val="20"/>
          <w:shd w:val="clear" w:color="auto" w:fill="D9D9D9" w:themeFill="background1" w:themeFillShade="D9"/>
        </w:rPr>
        <w:t>XXX</w:t>
      </w:r>
      <w:r w:rsidR="00243B7B" w:rsidRPr="00312518">
        <w:rPr>
          <w:rFonts w:ascii="Arial" w:eastAsia="Times New Roman" w:hAnsi="Arial"/>
          <w:bCs/>
          <w:szCs w:val="20"/>
          <w:shd w:val="clear" w:color="auto" w:fill="D9D9D9" w:themeFill="background1" w:themeFillShade="D9"/>
        </w:rPr>
        <w:t>,-</w:t>
      </w:r>
      <w:r w:rsidRPr="00312518">
        <w:rPr>
          <w:rFonts w:ascii="Arial" w:eastAsia="Times New Roman" w:hAnsi="Arial"/>
          <w:bCs/>
          <w:szCs w:val="20"/>
          <w:shd w:val="clear" w:color="auto" w:fill="D9D9D9" w:themeFill="background1" w:themeFillShade="D9"/>
        </w:rPr>
        <w:t xml:space="preserve"> Euros</w:t>
      </w:r>
      <w:r w:rsidRPr="004A6E66">
        <w:rPr>
          <w:rFonts w:ascii="Arial" w:eastAsia="Times New Roman" w:hAnsi="Arial"/>
          <w:bCs/>
          <w:szCs w:val="20"/>
        </w:rPr>
        <w:t xml:space="preserve"> (</w:t>
      </w:r>
      <w:r w:rsidR="00312518" w:rsidRPr="00312518">
        <w:rPr>
          <w:rFonts w:ascii="Arial" w:eastAsia="Times New Roman" w:hAnsi="Arial"/>
          <w:bCs/>
          <w:szCs w:val="20"/>
          <w:shd w:val="clear" w:color="auto" w:fill="D9D9D9" w:themeFill="background1" w:themeFillShade="D9"/>
        </w:rPr>
        <w:t>amount written</w:t>
      </w:r>
      <w:r w:rsidR="00FE50A1" w:rsidRPr="00312518">
        <w:rPr>
          <w:rFonts w:ascii="Arial" w:eastAsia="Times New Roman" w:hAnsi="Arial"/>
          <w:bCs/>
          <w:szCs w:val="20"/>
          <w:shd w:val="clear" w:color="auto" w:fill="D9D9D9" w:themeFill="background1" w:themeFillShade="D9"/>
        </w:rPr>
        <w:t xml:space="preserve"> </w:t>
      </w:r>
      <w:r w:rsidRPr="00312518">
        <w:rPr>
          <w:rFonts w:ascii="Arial" w:eastAsia="Times New Roman" w:hAnsi="Arial"/>
          <w:bCs/>
          <w:szCs w:val="20"/>
          <w:shd w:val="clear" w:color="auto" w:fill="D9D9D9" w:themeFill="background1" w:themeFillShade="D9"/>
        </w:rPr>
        <w:t>Euros</w:t>
      </w:r>
      <w:r w:rsidRPr="004A6E66">
        <w:rPr>
          <w:rFonts w:ascii="Arial" w:eastAsia="Times New Roman" w:hAnsi="Arial"/>
          <w:bCs/>
          <w:szCs w:val="20"/>
        </w:rPr>
        <w:t>) shall be made upon the entry into force of this Agreement and against receipt of a payment request from the Organisation.</w:t>
      </w:r>
    </w:p>
    <w:p w:rsidR="004A6E66" w:rsidRPr="004A6E66" w:rsidRDefault="004A6E66" w:rsidP="00AF3BB0">
      <w:pPr>
        <w:overflowPunct w:val="0"/>
        <w:autoSpaceDE w:val="0"/>
        <w:autoSpaceDN w:val="0"/>
        <w:adjustRightInd w:val="0"/>
        <w:spacing w:after="0" w:line="240" w:lineRule="auto"/>
        <w:jc w:val="both"/>
        <w:textAlignment w:val="baseline"/>
        <w:rPr>
          <w:rFonts w:ascii="Arial" w:eastAsia="Times New Roman" w:hAnsi="Arial"/>
          <w:bCs/>
          <w:szCs w:val="20"/>
        </w:rPr>
      </w:pPr>
    </w:p>
    <w:p w:rsidR="004A6E66" w:rsidRPr="004A6E66" w:rsidRDefault="004A6E66" w:rsidP="00AF3BB0">
      <w:pPr>
        <w:overflowPunct w:val="0"/>
        <w:autoSpaceDE w:val="0"/>
        <w:autoSpaceDN w:val="0"/>
        <w:adjustRightInd w:val="0"/>
        <w:spacing w:after="0" w:line="240" w:lineRule="auto"/>
        <w:jc w:val="both"/>
        <w:textAlignment w:val="baseline"/>
        <w:rPr>
          <w:rFonts w:ascii="Arial" w:eastAsia="Times New Roman" w:hAnsi="Arial"/>
          <w:bCs/>
          <w:szCs w:val="20"/>
        </w:rPr>
      </w:pPr>
      <w:r w:rsidRPr="004A6E66">
        <w:rPr>
          <w:rFonts w:ascii="Arial" w:eastAsia="Times New Roman" w:hAnsi="Arial"/>
          <w:bCs/>
          <w:szCs w:val="20"/>
        </w:rPr>
        <w:t xml:space="preserve">Second payment of a maximum of </w:t>
      </w:r>
      <w:r w:rsidR="00312518" w:rsidRPr="00312518">
        <w:rPr>
          <w:rFonts w:ascii="Arial" w:eastAsia="Times New Roman" w:hAnsi="Arial"/>
          <w:bCs/>
          <w:szCs w:val="20"/>
          <w:highlight w:val="lightGray"/>
        </w:rPr>
        <w:t>XXX</w:t>
      </w:r>
      <w:r w:rsidR="00FE50A1" w:rsidRPr="00312518">
        <w:rPr>
          <w:rFonts w:ascii="Arial" w:eastAsia="Times New Roman" w:hAnsi="Arial"/>
          <w:bCs/>
          <w:szCs w:val="20"/>
          <w:highlight w:val="lightGray"/>
        </w:rPr>
        <w:t>,-</w:t>
      </w:r>
      <w:r w:rsidR="00EB32C9" w:rsidRPr="00312518">
        <w:rPr>
          <w:rFonts w:ascii="Arial" w:eastAsia="Times New Roman" w:hAnsi="Arial"/>
          <w:bCs/>
          <w:szCs w:val="20"/>
          <w:highlight w:val="lightGray"/>
        </w:rPr>
        <w:t xml:space="preserve"> Euros</w:t>
      </w:r>
      <w:r w:rsidR="00EB32C9" w:rsidRPr="00EB32C9">
        <w:rPr>
          <w:rFonts w:ascii="Arial" w:eastAsia="Times New Roman" w:hAnsi="Arial"/>
          <w:bCs/>
          <w:szCs w:val="20"/>
        </w:rPr>
        <w:t xml:space="preserve"> (</w:t>
      </w:r>
      <w:r w:rsidR="00312518" w:rsidRPr="00312518">
        <w:rPr>
          <w:rFonts w:ascii="Arial" w:eastAsia="Times New Roman" w:hAnsi="Arial"/>
          <w:bCs/>
          <w:szCs w:val="20"/>
          <w:highlight w:val="lightGray"/>
        </w:rPr>
        <w:t>amount written</w:t>
      </w:r>
      <w:r w:rsidR="00FE50A1" w:rsidRPr="00312518">
        <w:rPr>
          <w:rFonts w:ascii="Arial" w:eastAsia="Times New Roman" w:hAnsi="Arial"/>
          <w:bCs/>
          <w:szCs w:val="20"/>
          <w:highlight w:val="lightGray"/>
        </w:rPr>
        <w:t xml:space="preserve"> Euros</w:t>
      </w:r>
      <w:r w:rsidR="00EB32C9" w:rsidRPr="00EB32C9">
        <w:rPr>
          <w:rFonts w:ascii="Arial" w:eastAsia="Times New Roman" w:hAnsi="Arial"/>
          <w:bCs/>
          <w:szCs w:val="20"/>
        </w:rPr>
        <w:t>)</w:t>
      </w:r>
      <w:r w:rsidR="00EC7391">
        <w:rPr>
          <w:rFonts w:ascii="Arial" w:eastAsia="Times New Roman" w:hAnsi="Arial"/>
          <w:bCs/>
          <w:szCs w:val="20"/>
        </w:rPr>
        <w:t xml:space="preserve"> </w:t>
      </w:r>
      <w:r w:rsidR="008E197D">
        <w:rPr>
          <w:rFonts w:ascii="Arial" w:eastAsia="Times New Roman" w:hAnsi="Arial"/>
          <w:bCs/>
          <w:szCs w:val="20"/>
        </w:rPr>
        <w:t xml:space="preserve">shall be made </w:t>
      </w:r>
      <w:r w:rsidRPr="004A6E66">
        <w:rPr>
          <w:rFonts w:ascii="Arial" w:eastAsia="Times New Roman" w:hAnsi="Arial"/>
          <w:bCs/>
          <w:szCs w:val="20"/>
        </w:rPr>
        <w:t xml:space="preserve">against </w:t>
      </w:r>
      <w:r w:rsidRPr="004A6E66">
        <w:rPr>
          <w:rFonts w:ascii="Arial" w:eastAsia="Times New Roman" w:hAnsi="Arial"/>
          <w:bCs/>
          <w:szCs w:val="20"/>
          <w:lang w:val="en-GB"/>
        </w:rPr>
        <w:t xml:space="preserve">a payment request sent before </w:t>
      </w:r>
      <w:r w:rsidR="008E197D">
        <w:rPr>
          <w:rFonts w:ascii="Arial" w:eastAsia="Times New Roman" w:hAnsi="Arial"/>
          <w:bCs/>
          <w:szCs w:val="20"/>
          <w:lang w:val="en-GB"/>
        </w:rPr>
        <w:t xml:space="preserve">the </w:t>
      </w:r>
      <w:r w:rsidR="00312518" w:rsidRPr="00312518">
        <w:rPr>
          <w:rFonts w:ascii="Arial" w:eastAsia="Times New Roman" w:hAnsi="Arial"/>
          <w:bCs/>
          <w:color w:val="000000"/>
          <w:szCs w:val="20"/>
          <w:shd w:val="clear" w:color="auto" w:fill="D9D9D9" w:themeFill="background1" w:themeFillShade="D9"/>
          <w:lang w:val="en-GB"/>
        </w:rPr>
        <w:t>XXX (date)</w:t>
      </w:r>
      <w:r w:rsidR="008E197D" w:rsidRPr="00312518">
        <w:rPr>
          <w:rFonts w:ascii="Arial" w:eastAsia="Times New Roman" w:hAnsi="Arial"/>
          <w:bCs/>
          <w:color w:val="000000"/>
          <w:szCs w:val="20"/>
          <w:shd w:val="clear" w:color="auto" w:fill="D9D9D9" w:themeFill="background1" w:themeFillShade="D9"/>
          <w:lang w:val="en-GB"/>
        </w:rPr>
        <w:t>.</w:t>
      </w:r>
      <w:r w:rsidRPr="004A6E66">
        <w:rPr>
          <w:rFonts w:ascii="Arial" w:eastAsia="Times New Roman" w:hAnsi="Arial"/>
          <w:bCs/>
          <w:szCs w:val="20"/>
          <w:lang w:val="en-GB"/>
        </w:rPr>
        <w:t xml:space="preserve"> The payment request shall be accompanied by </w:t>
      </w:r>
      <w:r w:rsidRPr="004A6E66">
        <w:rPr>
          <w:rFonts w:ascii="Arial" w:eastAsia="Times New Roman" w:hAnsi="Arial"/>
          <w:bCs/>
          <w:szCs w:val="20"/>
        </w:rPr>
        <w:t>an acceptable progress and financial report</w:t>
      </w:r>
      <w:r w:rsidR="00312518">
        <w:rPr>
          <w:rFonts w:ascii="Arial" w:eastAsia="Times New Roman" w:hAnsi="Arial"/>
          <w:bCs/>
          <w:szCs w:val="20"/>
        </w:rPr>
        <w:t>s</w:t>
      </w:r>
      <w:r w:rsidRPr="004A6E66">
        <w:rPr>
          <w:rFonts w:ascii="Arial" w:eastAsia="Times New Roman" w:hAnsi="Arial"/>
          <w:bCs/>
          <w:szCs w:val="20"/>
        </w:rPr>
        <w:t xml:space="preserve"> in respect of the </w:t>
      </w:r>
      <w:r w:rsidR="00312518">
        <w:rPr>
          <w:rFonts w:ascii="Arial" w:eastAsia="Times New Roman" w:hAnsi="Arial"/>
          <w:bCs/>
          <w:szCs w:val="20"/>
        </w:rPr>
        <w:t xml:space="preserve">activities undertaken and </w:t>
      </w:r>
      <w:r w:rsidRPr="004A6E66">
        <w:rPr>
          <w:rFonts w:ascii="Arial" w:eastAsia="Times New Roman" w:hAnsi="Arial"/>
          <w:bCs/>
          <w:szCs w:val="20"/>
        </w:rPr>
        <w:t>costs covered by the contribution funds for the foregoing period.</w:t>
      </w:r>
    </w:p>
    <w:p w:rsidR="004A6E66" w:rsidRPr="004A6E66" w:rsidRDefault="004A6E66" w:rsidP="00AF3BB0">
      <w:pPr>
        <w:overflowPunct w:val="0"/>
        <w:autoSpaceDE w:val="0"/>
        <w:autoSpaceDN w:val="0"/>
        <w:adjustRightInd w:val="0"/>
        <w:spacing w:after="0" w:line="240" w:lineRule="auto"/>
        <w:jc w:val="both"/>
        <w:textAlignment w:val="baseline"/>
        <w:rPr>
          <w:rFonts w:ascii="Arial" w:eastAsia="Times New Roman" w:hAnsi="Arial"/>
          <w:bCs/>
          <w:szCs w:val="20"/>
        </w:rPr>
      </w:pPr>
    </w:p>
    <w:p w:rsidR="004A6E66" w:rsidRPr="004A6E66" w:rsidRDefault="004A6E66" w:rsidP="00AF3BB0">
      <w:pPr>
        <w:overflowPunct w:val="0"/>
        <w:autoSpaceDE w:val="0"/>
        <w:autoSpaceDN w:val="0"/>
        <w:adjustRightInd w:val="0"/>
        <w:spacing w:after="0" w:line="240" w:lineRule="auto"/>
        <w:jc w:val="both"/>
        <w:textAlignment w:val="baseline"/>
        <w:rPr>
          <w:rFonts w:ascii="Arial" w:eastAsia="Times New Roman" w:hAnsi="Arial"/>
          <w:bCs/>
          <w:szCs w:val="20"/>
        </w:rPr>
      </w:pPr>
      <w:r w:rsidRPr="004A6E66">
        <w:rPr>
          <w:rFonts w:ascii="Arial" w:eastAsia="Times New Roman" w:hAnsi="Arial"/>
          <w:bCs/>
          <w:szCs w:val="20"/>
        </w:rPr>
        <w:t xml:space="preserve">Final payment of a maximum of </w:t>
      </w:r>
      <w:r w:rsidR="00312518" w:rsidRPr="00312518">
        <w:rPr>
          <w:rFonts w:ascii="Arial" w:eastAsia="Times New Roman" w:hAnsi="Arial"/>
          <w:bCs/>
          <w:szCs w:val="20"/>
          <w:highlight w:val="lightGray"/>
        </w:rPr>
        <w:t>XXX</w:t>
      </w:r>
      <w:r w:rsidR="00FE50A1" w:rsidRPr="00312518">
        <w:rPr>
          <w:rFonts w:ascii="Arial" w:eastAsia="Times New Roman" w:hAnsi="Arial"/>
          <w:bCs/>
          <w:szCs w:val="20"/>
          <w:highlight w:val="lightGray"/>
        </w:rPr>
        <w:t>,- Euros</w:t>
      </w:r>
      <w:r w:rsidR="00FE50A1">
        <w:rPr>
          <w:rFonts w:ascii="Arial" w:eastAsia="Times New Roman" w:hAnsi="Arial"/>
          <w:bCs/>
          <w:szCs w:val="20"/>
        </w:rPr>
        <w:t xml:space="preserve"> (</w:t>
      </w:r>
      <w:r w:rsidR="00312518" w:rsidRPr="00312518">
        <w:rPr>
          <w:rFonts w:ascii="Arial" w:eastAsia="Times New Roman" w:hAnsi="Arial"/>
          <w:bCs/>
          <w:szCs w:val="20"/>
          <w:highlight w:val="lightGray"/>
        </w:rPr>
        <w:t>amount written</w:t>
      </w:r>
      <w:r w:rsidR="00EB32C9" w:rsidRPr="00312518">
        <w:rPr>
          <w:rFonts w:ascii="Arial" w:eastAsia="Times New Roman" w:hAnsi="Arial"/>
          <w:bCs/>
          <w:szCs w:val="20"/>
          <w:highlight w:val="lightGray"/>
        </w:rPr>
        <w:t xml:space="preserve"> </w:t>
      </w:r>
      <w:r w:rsidR="008E197D" w:rsidRPr="00312518">
        <w:rPr>
          <w:rFonts w:ascii="Arial" w:eastAsia="Times New Roman" w:hAnsi="Arial"/>
          <w:bCs/>
          <w:szCs w:val="20"/>
          <w:highlight w:val="lightGray"/>
        </w:rPr>
        <w:t>E</w:t>
      </w:r>
      <w:r w:rsidRPr="00312518">
        <w:rPr>
          <w:rFonts w:ascii="Arial" w:eastAsia="Times New Roman" w:hAnsi="Arial"/>
          <w:bCs/>
          <w:szCs w:val="20"/>
          <w:highlight w:val="lightGray"/>
        </w:rPr>
        <w:t>uros</w:t>
      </w:r>
      <w:r w:rsidRPr="004A6E66">
        <w:rPr>
          <w:rFonts w:ascii="Arial" w:eastAsia="Times New Roman" w:hAnsi="Arial"/>
          <w:bCs/>
          <w:szCs w:val="20"/>
        </w:rPr>
        <w:t xml:space="preserve">) </w:t>
      </w:r>
      <w:r w:rsidR="008E197D">
        <w:rPr>
          <w:rFonts w:ascii="Arial" w:eastAsia="Times New Roman" w:hAnsi="Arial"/>
          <w:bCs/>
          <w:szCs w:val="20"/>
        </w:rPr>
        <w:t xml:space="preserve">shall be made </w:t>
      </w:r>
      <w:r w:rsidRPr="004A6E66">
        <w:rPr>
          <w:rFonts w:ascii="Arial" w:eastAsia="Times New Roman" w:hAnsi="Arial"/>
          <w:bCs/>
          <w:szCs w:val="20"/>
        </w:rPr>
        <w:t xml:space="preserve">against </w:t>
      </w:r>
      <w:r w:rsidRPr="004A6E66">
        <w:rPr>
          <w:rFonts w:ascii="Arial" w:eastAsia="Times New Roman" w:hAnsi="Arial"/>
          <w:bCs/>
          <w:szCs w:val="20"/>
          <w:lang w:val="en-GB"/>
        </w:rPr>
        <w:t>a pay</w:t>
      </w:r>
      <w:r w:rsidR="00EB32C9">
        <w:rPr>
          <w:rFonts w:ascii="Arial" w:eastAsia="Times New Roman" w:hAnsi="Arial"/>
          <w:bCs/>
          <w:szCs w:val="20"/>
          <w:lang w:val="en-GB"/>
        </w:rPr>
        <w:t xml:space="preserve">ment request sent before </w:t>
      </w:r>
      <w:r w:rsidR="00312518" w:rsidRPr="00312518">
        <w:rPr>
          <w:rFonts w:ascii="Arial" w:eastAsia="Times New Roman" w:hAnsi="Arial"/>
          <w:bCs/>
          <w:szCs w:val="20"/>
          <w:highlight w:val="lightGray"/>
          <w:lang w:val="en-GB"/>
        </w:rPr>
        <w:t>XXX (date)</w:t>
      </w:r>
      <w:r w:rsidRPr="00312518">
        <w:rPr>
          <w:rFonts w:ascii="Arial" w:eastAsia="Times New Roman" w:hAnsi="Arial"/>
          <w:bCs/>
          <w:szCs w:val="20"/>
          <w:highlight w:val="lightGray"/>
          <w:lang w:val="en-GB"/>
        </w:rPr>
        <w:t>.</w:t>
      </w:r>
      <w:r w:rsidRPr="004A6E66">
        <w:rPr>
          <w:rFonts w:ascii="Arial" w:eastAsia="Times New Roman" w:hAnsi="Arial"/>
          <w:bCs/>
          <w:szCs w:val="20"/>
          <w:lang w:val="en-GB"/>
        </w:rPr>
        <w:t xml:space="preserve"> The payment request shall be accompanied by an acceptable f</w:t>
      </w:r>
      <w:r w:rsidR="008E197D">
        <w:rPr>
          <w:rFonts w:ascii="Arial" w:eastAsia="Times New Roman" w:hAnsi="Arial"/>
          <w:bCs/>
          <w:szCs w:val="20"/>
          <w:lang w:val="en-GB"/>
        </w:rPr>
        <w:t>inal report covering the whole p</w:t>
      </w:r>
      <w:r w:rsidRPr="004A6E66">
        <w:rPr>
          <w:rFonts w:ascii="Arial" w:eastAsia="Times New Roman" w:hAnsi="Arial"/>
          <w:bCs/>
          <w:szCs w:val="20"/>
          <w:lang w:val="en-GB"/>
        </w:rPr>
        <w:t>roject period. The final report shall include a certified financial statement on the use of the contribution funds, as well as an audit report of the project.</w:t>
      </w:r>
    </w:p>
    <w:p w:rsidR="004A6E66" w:rsidRPr="004A6E66" w:rsidRDefault="004A6E66" w:rsidP="00AF3BB0">
      <w:pPr>
        <w:overflowPunct w:val="0"/>
        <w:autoSpaceDE w:val="0"/>
        <w:autoSpaceDN w:val="0"/>
        <w:adjustRightInd w:val="0"/>
        <w:spacing w:after="0" w:line="240" w:lineRule="auto"/>
        <w:jc w:val="both"/>
        <w:textAlignment w:val="baseline"/>
        <w:rPr>
          <w:rFonts w:ascii="Arial" w:eastAsia="Times New Roman" w:hAnsi="Arial"/>
          <w:bCs/>
          <w:szCs w:val="20"/>
        </w:rPr>
      </w:pPr>
    </w:p>
    <w:p w:rsidR="004A6E66" w:rsidRPr="004A6E66" w:rsidRDefault="004A6E66" w:rsidP="00AF3BB0">
      <w:pPr>
        <w:overflowPunct w:val="0"/>
        <w:autoSpaceDE w:val="0"/>
        <w:autoSpaceDN w:val="0"/>
        <w:adjustRightInd w:val="0"/>
        <w:spacing w:after="0" w:line="240" w:lineRule="auto"/>
        <w:jc w:val="both"/>
        <w:textAlignment w:val="baseline"/>
        <w:rPr>
          <w:rFonts w:ascii="Arial" w:eastAsia="Times New Roman" w:hAnsi="Arial"/>
          <w:bCs/>
          <w:szCs w:val="20"/>
        </w:rPr>
      </w:pPr>
      <w:r w:rsidRPr="004A6E66">
        <w:rPr>
          <w:rFonts w:ascii="Arial" w:eastAsia="Times New Roman" w:hAnsi="Arial"/>
          <w:bCs/>
          <w:szCs w:val="20"/>
        </w:rPr>
        <w:t>The reporting covers the operations and expenditure until the time of reporting. Thus, except for the final report, the report need not cover the full 100 % of the advance payments. The remaining amount will be reported in the subsequent period.</w:t>
      </w: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rPr>
      </w:pP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szCs w:val="20"/>
        </w:rPr>
      </w:pPr>
    </w:p>
    <w:p w:rsidR="004A6E66" w:rsidRPr="00243B7B" w:rsidRDefault="004A6E66" w:rsidP="004A6E66">
      <w:pPr>
        <w:overflowPunct w:val="0"/>
        <w:autoSpaceDE w:val="0"/>
        <w:autoSpaceDN w:val="0"/>
        <w:adjustRightInd w:val="0"/>
        <w:spacing w:after="0" w:line="240" w:lineRule="auto"/>
        <w:textAlignment w:val="baseline"/>
        <w:rPr>
          <w:rFonts w:ascii="Arial" w:eastAsia="Times New Roman" w:hAnsi="Arial"/>
          <w:b/>
          <w:bCs/>
          <w:szCs w:val="20"/>
          <w:lang w:val="en-GB"/>
        </w:rPr>
      </w:pPr>
      <w:r w:rsidRPr="004A6E66">
        <w:rPr>
          <w:rFonts w:ascii="Arial" w:eastAsia="Times New Roman" w:hAnsi="Arial"/>
          <w:b/>
          <w:szCs w:val="20"/>
          <w:lang w:val="en-GB"/>
        </w:rPr>
        <w:t>ARTICLE IV</w:t>
      </w:r>
      <w:r w:rsidR="00243B7B">
        <w:rPr>
          <w:rFonts w:ascii="Arial" w:eastAsia="Times New Roman" w:hAnsi="Arial"/>
          <w:b/>
          <w:bCs/>
          <w:szCs w:val="20"/>
          <w:lang w:val="en-GB"/>
        </w:rPr>
        <w:t xml:space="preserve">: </w:t>
      </w:r>
      <w:r w:rsidRPr="004A6E66">
        <w:rPr>
          <w:rFonts w:ascii="Arial" w:eastAsia="Times New Roman" w:hAnsi="Arial"/>
          <w:b/>
          <w:szCs w:val="20"/>
          <w:lang w:val="en-GB"/>
        </w:rPr>
        <w:t>Reporting and accounting</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szCs w:val="20"/>
          <w:lang w:val="en-GB"/>
        </w:rPr>
      </w:pPr>
      <w:r w:rsidRPr="004A6E66">
        <w:rPr>
          <w:rFonts w:ascii="Arial" w:eastAsia="Times New Roman" w:hAnsi="Arial"/>
          <w:bCs/>
          <w:szCs w:val="20"/>
          <w:lang w:val="en-GB"/>
        </w:rPr>
        <w:t>The Organisation shall, in accordance with Article III above and the Embassy's reporting instructions provide the Embassy with written progress and financial reports on the implementation of the project activities. The final report on the implementation of the project activities</w:t>
      </w:r>
      <w:r w:rsidR="00243B7B">
        <w:rPr>
          <w:rFonts w:ascii="Arial" w:eastAsia="Times New Roman" w:hAnsi="Arial"/>
          <w:bCs/>
          <w:szCs w:val="20"/>
          <w:lang w:val="en-GB"/>
        </w:rPr>
        <w:t>,</w:t>
      </w:r>
      <w:r w:rsidRPr="004A6E66">
        <w:rPr>
          <w:rFonts w:ascii="Arial" w:eastAsia="Times New Roman" w:hAnsi="Arial"/>
          <w:bCs/>
          <w:szCs w:val="20"/>
          <w:lang w:val="en-GB"/>
        </w:rPr>
        <w:t xml:space="preserve"> including a certified financial statement on the use of the contribution funds</w:t>
      </w:r>
      <w:r w:rsidR="00243B7B">
        <w:rPr>
          <w:rFonts w:ascii="Arial" w:eastAsia="Times New Roman" w:hAnsi="Arial"/>
          <w:bCs/>
          <w:szCs w:val="20"/>
          <w:lang w:val="en-GB"/>
        </w:rPr>
        <w:t>,</w:t>
      </w:r>
      <w:r w:rsidRPr="004A6E66">
        <w:rPr>
          <w:rFonts w:ascii="Arial" w:eastAsia="Times New Roman" w:hAnsi="Arial"/>
          <w:bCs/>
          <w:szCs w:val="20"/>
          <w:lang w:val="en-GB"/>
        </w:rPr>
        <w:t xml:space="preserve"> shall be submitted to the Embassy within two months of the completion of the project activities financed by the Embassy.</w:t>
      </w: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lang w:val="en-GB"/>
        </w:rPr>
      </w:pPr>
      <w:r w:rsidRPr="004A6E66">
        <w:rPr>
          <w:rFonts w:ascii="Arial" w:eastAsia="Times New Roman" w:hAnsi="Arial"/>
          <w:bCs/>
          <w:szCs w:val="20"/>
          <w:lang w:val="en-GB"/>
        </w:rPr>
        <w:t xml:space="preserve">The Organisation is liable to </w:t>
      </w:r>
      <w:r w:rsidR="00312518">
        <w:rPr>
          <w:rFonts w:ascii="Arial" w:eastAsia="Times New Roman" w:hAnsi="Arial"/>
          <w:bCs/>
          <w:szCs w:val="20"/>
          <w:lang w:val="en-GB"/>
        </w:rPr>
        <w:t xml:space="preserve">an </w:t>
      </w:r>
      <w:r w:rsidRPr="004A6E66">
        <w:rPr>
          <w:rFonts w:ascii="Arial" w:eastAsia="Times New Roman" w:hAnsi="Arial"/>
          <w:bCs/>
          <w:szCs w:val="20"/>
          <w:lang w:val="en-GB"/>
        </w:rPr>
        <w:t xml:space="preserve">audit </w:t>
      </w:r>
      <w:r w:rsidR="00312518">
        <w:rPr>
          <w:rFonts w:ascii="Arial" w:eastAsia="Times New Roman" w:hAnsi="Arial"/>
          <w:bCs/>
          <w:szCs w:val="20"/>
          <w:lang w:val="en-GB"/>
        </w:rPr>
        <w:t xml:space="preserve">of </w:t>
      </w:r>
      <w:r w:rsidRPr="004A6E66">
        <w:rPr>
          <w:rFonts w:ascii="Arial" w:eastAsia="Times New Roman" w:hAnsi="Arial"/>
          <w:bCs/>
          <w:szCs w:val="20"/>
          <w:lang w:val="en-GB"/>
        </w:rPr>
        <w:t>the project activities supported by the Embassy, and to provide the Embassy with the audit report within two (2) months from the end of the project to be attached to the final reports. The audit shall fulfil the requirements of international accounting standards and principles. The expenses of the audit may be included in the project support financed by the Embassy.</w:t>
      </w: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lang w:val="en-GB"/>
        </w:rPr>
      </w:pPr>
    </w:p>
    <w:p w:rsidR="004A6E66" w:rsidRPr="00243B7B" w:rsidRDefault="004A6E66" w:rsidP="00243B7B">
      <w:pPr>
        <w:overflowPunct w:val="0"/>
        <w:autoSpaceDE w:val="0"/>
        <w:autoSpaceDN w:val="0"/>
        <w:adjustRightInd w:val="0"/>
        <w:spacing w:after="0" w:line="240" w:lineRule="auto"/>
        <w:jc w:val="both"/>
        <w:textAlignment w:val="baseline"/>
        <w:rPr>
          <w:rFonts w:ascii="Arial" w:eastAsia="Times New Roman" w:hAnsi="Arial"/>
          <w:bCs/>
          <w:szCs w:val="20"/>
          <w:lang w:val="en-GB"/>
        </w:rPr>
      </w:pPr>
      <w:r w:rsidRPr="004A6E66">
        <w:rPr>
          <w:rFonts w:ascii="Arial" w:eastAsia="Times New Roman" w:hAnsi="Arial"/>
          <w:bCs/>
          <w:szCs w:val="20"/>
          <w:lang w:val="en-GB"/>
        </w:rPr>
        <w:t>The Organisation shall permit the officials or designated representatives of the Embassy or the Government of Finland to carry out any inspection, audit or evaluation of the project activities and/or the use of the contribution funds as well as facilitate their participation in any similar missions or activities relating to the implementation of this Agreement.</w:t>
      </w:r>
    </w:p>
    <w:p w:rsidR="00243B7B" w:rsidRDefault="00543FE5" w:rsidP="004A6E66">
      <w:pPr>
        <w:overflowPunct w:val="0"/>
        <w:autoSpaceDE w:val="0"/>
        <w:autoSpaceDN w:val="0"/>
        <w:adjustRightInd w:val="0"/>
        <w:spacing w:after="0" w:line="240" w:lineRule="auto"/>
        <w:textAlignment w:val="baseline"/>
        <w:rPr>
          <w:rFonts w:ascii="Arial" w:eastAsia="Times New Roman" w:hAnsi="Arial"/>
          <w:b/>
          <w:szCs w:val="20"/>
          <w:lang w:val="en-GB"/>
        </w:rPr>
      </w:pPr>
      <w:r>
        <w:rPr>
          <w:rFonts w:ascii="Arial" w:eastAsia="Times New Roman" w:hAnsi="Arial"/>
          <w:b/>
          <w:szCs w:val="20"/>
          <w:lang w:val="en-GB"/>
        </w:rPr>
        <w:br/>
      </w:r>
    </w:p>
    <w:p w:rsidR="004A6E66" w:rsidRPr="00243B7B" w:rsidRDefault="004A6E66" w:rsidP="004A6E66">
      <w:pPr>
        <w:overflowPunct w:val="0"/>
        <w:autoSpaceDE w:val="0"/>
        <w:autoSpaceDN w:val="0"/>
        <w:adjustRightInd w:val="0"/>
        <w:spacing w:after="0" w:line="240" w:lineRule="auto"/>
        <w:textAlignment w:val="baseline"/>
        <w:rPr>
          <w:rFonts w:ascii="Arial" w:eastAsia="Times New Roman" w:hAnsi="Arial"/>
          <w:b/>
          <w:bCs/>
          <w:szCs w:val="20"/>
          <w:lang w:val="en-GB"/>
        </w:rPr>
      </w:pPr>
      <w:r w:rsidRPr="004A6E66">
        <w:rPr>
          <w:rFonts w:ascii="Arial" w:eastAsia="Times New Roman" w:hAnsi="Arial"/>
          <w:b/>
          <w:szCs w:val="20"/>
          <w:lang w:val="en-GB"/>
        </w:rPr>
        <w:t>ARTICLE V</w:t>
      </w:r>
      <w:r w:rsidR="00243B7B">
        <w:rPr>
          <w:rFonts w:ascii="Arial" w:eastAsia="Times New Roman" w:hAnsi="Arial"/>
          <w:b/>
          <w:bCs/>
          <w:szCs w:val="20"/>
          <w:lang w:val="en-GB"/>
        </w:rPr>
        <w:t xml:space="preserve">: </w:t>
      </w:r>
      <w:r w:rsidRPr="004A6E66">
        <w:rPr>
          <w:rFonts w:ascii="Arial" w:eastAsia="Times New Roman" w:hAnsi="Arial"/>
          <w:b/>
          <w:szCs w:val="20"/>
          <w:lang w:val="en-GB"/>
        </w:rPr>
        <w:t>Information sharing</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lang w:val="en-GB"/>
        </w:rPr>
      </w:pPr>
      <w:r w:rsidRPr="004A6E66">
        <w:rPr>
          <w:rFonts w:ascii="Arial" w:eastAsia="Times New Roman" w:hAnsi="Arial"/>
          <w:bCs/>
          <w:szCs w:val="20"/>
          <w:lang w:val="en-GB"/>
        </w:rPr>
        <w:lastRenderedPageBreak/>
        <w:t xml:space="preserve">The Organisation and the Embassy shall promptly inform each other of any event or situation which might affect the implementation of the project activities and which may necessitate a modification or alteration of the scope, implementation, the agreed budget or any other aspect of this Agreement. </w:t>
      </w: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lang w:val="en-GB"/>
        </w:rPr>
      </w:pPr>
      <w:r w:rsidRPr="004A6E66">
        <w:rPr>
          <w:rFonts w:ascii="Arial" w:eastAsia="Times New Roman" w:hAnsi="Arial"/>
          <w:bCs/>
          <w:szCs w:val="20"/>
          <w:lang w:val="en-GB"/>
        </w:rPr>
        <w:t>The Organisation shall provide the Embassy with such additional information as may be requested by the Embassy for public information, dissemination or other purposes.</w:t>
      </w: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lang w:val="en-GB"/>
        </w:rPr>
      </w:pPr>
      <w:r w:rsidRPr="004A6E66">
        <w:rPr>
          <w:rFonts w:ascii="Arial" w:eastAsia="Times New Roman" w:hAnsi="Arial"/>
          <w:bCs/>
          <w:szCs w:val="20"/>
          <w:lang w:val="en-GB"/>
        </w:rPr>
        <w:t>The Organisation shall, in all its publications and reports concerning the project activities, specifically mention that the Embassy has provided financial support for their implementation. The Organisation shall follow the Embassy’s instructions in use of the Embassy’s name and logo in the Organisation’s publications related to the project.</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4A6E66" w:rsidRPr="00243B7B" w:rsidRDefault="004A6E66" w:rsidP="004A6E66">
      <w:pPr>
        <w:overflowPunct w:val="0"/>
        <w:autoSpaceDE w:val="0"/>
        <w:autoSpaceDN w:val="0"/>
        <w:adjustRightInd w:val="0"/>
        <w:spacing w:after="0" w:line="240" w:lineRule="auto"/>
        <w:textAlignment w:val="baseline"/>
        <w:rPr>
          <w:rFonts w:ascii="Arial" w:eastAsia="Times New Roman" w:hAnsi="Arial"/>
          <w:b/>
          <w:bCs/>
          <w:szCs w:val="20"/>
          <w:lang w:val="en-GB"/>
        </w:rPr>
      </w:pPr>
      <w:r w:rsidRPr="004A6E66">
        <w:rPr>
          <w:rFonts w:ascii="Arial" w:eastAsia="Times New Roman" w:hAnsi="Arial"/>
          <w:b/>
          <w:szCs w:val="20"/>
          <w:lang w:val="en-GB"/>
        </w:rPr>
        <w:t>ARTICLE VI</w:t>
      </w:r>
      <w:r w:rsidR="00243B7B">
        <w:rPr>
          <w:rFonts w:ascii="Arial" w:eastAsia="Times New Roman" w:hAnsi="Arial"/>
          <w:b/>
          <w:bCs/>
          <w:szCs w:val="20"/>
          <w:lang w:val="en-GB"/>
        </w:rPr>
        <w:t xml:space="preserve">: </w:t>
      </w:r>
      <w:r w:rsidRPr="004A6E66">
        <w:rPr>
          <w:rFonts w:ascii="Arial" w:eastAsia="Times New Roman" w:hAnsi="Arial"/>
          <w:b/>
          <w:szCs w:val="20"/>
          <w:lang w:val="en-GB"/>
        </w:rPr>
        <w:t>Management of the contribution funds and procurements</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szCs w:val="20"/>
          <w:lang w:val="en-GB"/>
        </w:rPr>
      </w:pPr>
      <w:r w:rsidRPr="004A6E66">
        <w:rPr>
          <w:rFonts w:ascii="Arial" w:eastAsia="Times New Roman" w:hAnsi="Arial"/>
          <w:bCs/>
          <w:szCs w:val="20"/>
          <w:lang w:val="en-GB"/>
        </w:rPr>
        <w:t>The Organisation shall exercise all professional skill, care and diligence in the discharge of its duties under this Agreement as well as carry out all its responsibilities in accordance with professional administrative, accounting, auditing and other financial standards and practices. The Organisation shall ensure that no illegal or corrupt practices are connected with the use of the Embassy's contribution funds. The Organisation shall manage the grant in accordance with international accounting standards and principles</w:t>
      </w: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lang w:val="en-GB"/>
        </w:rPr>
      </w:pPr>
      <w:r w:rsidRPr="004A6E66">
        <w:rPr>
          <w:rFonts w:ascii="Arial" w:eastAsia="Times New Roman" w:hAnsi="Arial"/>
          <w:bCs/>
          <w:szCs w:val="20"/>
          <w:lang w:val="en-GB"/>
        </w:rPr>
        <w:t>All procurements shall be made in accordance with generally accepted principles and good procurement practices. Invitations to tender as well as procurement contracts shall include a clause on the possibility of the tender</w:t>
      </w:r>
      <w:r w:rsidR="00243B7B">
        <w:rPr>
          <w:rFonts w:ascii="Arial" w:eastAsia="Times New Roman" w:hAnsi="Arial"/>
          <w:bCs/>
          <w:szCs w:val="20"/>
          <w:lang w:val="en-GB"/>
        </w:rPr>
        <w:t>s</w:t>
      </w:r>
      <w:r w:rsidRPr="004A6E66">
        <w:rPr>
          <w:rFonts w:ascii="Arial" w:eastAsia="Times New Roman" w:hAnsi="Arial"/>
          <w:bCs/>
          <w:szCs w:val="20"/>
          <w:lang w:val="en-GB"/>
        </w:rPr>
        <w:t xml:space="preserve"> being rejected and the contract being cancelled, in case any illegal or corrupt practices have been connected with the award or the execution of the contract.</w:t>
      </w: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lang w:val="en-GB"/>
        </w:rPr>
      </w:pPr>
      <w:r w:rsidRPr="004A6E66">
        <w:rPr>
          <w:rFonts w:ascii="Arial" w:eastAsia="Times New Roman" w:hAnsi="Arial"/>
          <w:bCs/>
          <w:szCs w:val="20"/>
          <w:lang w:val="en-GB"/>
        </w:rPr>
        <w:t>No offer, gift, payment or benefit of any kind, which would or could be construed as an illegal or corrupt practice, shall be accepted, either directly or indirectly, as an inducement or reward for the award or execution of procurement contracts.</w:t>
      </w:r>
    </w:p>
    <w:p w:rsidR="004A6E66" w:rsidRPr="004A6E66" w:rsidRDefault="004A6E66" w:rsidP="004A6E66">
      <w:pPr>
        <w:overflowPunct w:val="0"/>
        <w:autoSpaceDE w:val="0"/>
        <w:autoSpaceDN w:val="0"/>
        <w:adjustRightInd w:val="0"/>
        <w:spacing w:after="0" w:line="240" w:lineRule="auto"/>
        <w:textAlignment w:val="baseline"/>
        <w:rPr>
          <w:rFonts w:ascii="Times New Roman" w:eastAsia="Times New Roman" w:hAnsi="Times New Roman"/>
          <w:sz w:val="24"/>
          <w:szCs w:val="24"/>
          <w:lang w:val="en-GB" w:eastAsia="fi-FI"/>
        </w:rPr>
      </w:pPr>
    </w:p>
    <w:p w:rsidR="00AF3BB0" w:rsidRPr="00AF3BB0" w:rsidRDefault="00AF3BB0" w:rsidP="00AF3BB0">
      <w:pPr>
        <w:overflowPunct w:val="0"/>
        <w:autoSpaceDE w:val="0"/>
        <w:autoSpaceDN w:val="0"/>
        <w:adjustRightInd w:val="0"/>
        <w:spacing w:after="0" w:line="240" w:lineRule="auto"/>
        <w:textAlignment w:val="baseline"/>
        <w:rPr>
          <w:rFonts w:ascii="Arial" w:eastAsia="Times New Roman" w:hAnsi="Arial"/>
          <w:b/>
          <w:bCs/>
          <w:szCs w:val="20"/>
        </w:rPr>
      </w:pPr>
      <w:r w:rsidRPr="00AF3BB0">
        <w:rPr>
          <w:rFonts w:ascii="Arial" w:eastAsia="Times New Roman" w:hAnsi="Arial"/>
          <w:b/>
          <w:bCs/>
          <w:szCs w:val="20"/>
        </w:rPr>
        <w:t>ARTICLE VII: Commodities</w:t>
      </w:r>
    </w:p>
    <w:p w:rsidR="00AF3BB0" w:rsidRPr="00AF3BB0" w:rsidRDefault="00AF3BB0" w:rsidP="00AF3BB0">
      <w:pPr>
        <w:overflowPunct w:val="0"/>
        <w:autoSpaceDE w:val="0"/>
        <w:autoSpaceDN w:val="0"/>
        <w:adjustRightInd w:val="0"/>
        <w:spacing w:after="0" w:line="240" w:lineRule="auto"/>
        <w:textAlignment w:val="baseline"/>
        <w:rPr>
          <w:rFonts w:ascii="Arial" w:eastAsia="Times New Roman" w:hAnsi="Arial"/>
          <w:b/>
          <w:bCs/>
          <w:szCs w:val="20"/>
        </w:rPr>
      </w:pPr>
    </w:p>
    <w:p w:rsidR="00AF3BB0" w:rsidRPr="00AF3BB0" w:rsidRDefault="00AF3BB0" w:rsidP="00AF3BB0">
      <w:pPr>
        <w:overflowPunct w:val="0"/>
        <w:autoSpaceDE w:val="0"/>
        <w:autoSpaceDN w:val="0"/>
        <w:adjustRightInd w:val="0"/>
        <w:spacing w:after="0" w:line="240" w:lineRule="auto"/>
        <w:jc w:val="both"/>
        <w:textAlignment w:val="baseline"/>
        <w:rPr>
          <w:rFonts w:ascii="Arial" w:eastAsia="Times New Roman" w:hAnsi="Arial"/>
          <w:bCs/>
          <w:szCs w:val="20"/>
        </w:rPr>
      </w:pPr>
      <w:r w:rsidRPr="00AF3BB0">
        <w:rPr>
          <w:rFonts w:ascii="Arial" w:eastAsia="Times New Roman" w:hAnsi="Arial"/>
          <w:bCs/>
          <w:szCs w:val="20"/>
        </w:rPr>
        <w:t xml:space="preserve">The Organisation shall keep a list of equipment and commodities procured with the contribution funds. The equipment and commodities shall be used exclusively for the purpose of implementing the project activities detailed in Article II and Annexes 1-4 of this Agreement. Unless otherwise agreed by the Embassy and the Organisation, the commodities and equipment shall become the property of the Embassy upon the completion of the project, if the purchase value of the equipment or commodities was charged up to 50% on the Embassy funds. </w:t>
      </w:r>
    </w:p>
    <w:p w:rsidR="00AF3BB0" w:rsidRPr="00AF3BB0" w:rsidRDefault="00AF3BB0" w:rsidP="00AF3BB0">
      <w:pPr>
        <w:overflowPunct w:val="0"/>
        <w:autoSpaceDE w:val="0"/>
        <w:autoSpaceDN w:val="0"/>
        <w:adjustRightInd w:val="0"/>
        <w:spacing w:after="0" w:line="240" w:lineRule="auto"/>
        <w:jc w:val="both"/>
        <w:textAlignment w:val="baseline"/>
        <w:rPr>
          <w:rFonts w:ascii="Arial" w:eastAsia="Times New Roman" w:hAnsi="Arial"/>
          <w:bCs/>
          <w:szCs w:val="20"/>
        </w:rPr>
      </w:pPr>
      <w:r w:rsidRPr="00AF3BB0">
        <w:rPr>
          <w:rFonts w:ascii="Arial" w:eastAsia="Times New Roman" w:hAnsi="Arial"/>
          <w:bCs/>
          <w:szCs w:val="20"/>
        </w:rPr>
        <w:t>For the purposes of this Article, the project shall be considered completed, when the Embassy has accepted the final report and made the final payment.</w:t>
      </w:r>
    </w:p>
    <w:p w:rsidR="004B5D40" w:rsidRPr="00AF3BB0" w:rsidRDefault="004B5D40" w:rsidP="00AF3BB0">
      <w:pPr>
        <w:overflowPunct w:val="0"/>
        <w:autoSpaceDE w:val="0"/>
        <w:autoSpaceDN w:val="0"/>
        <w:adjustRightInd w:val="0"/>
        <w:spacing w:after="0" w:line="240" w:lineRule="auto"/>
        <w:jc w:val="both"/>
        <w:textAlignment w:val="baseline"/>
        <w:rPr>
          <w:rFonts w:ascii="Arial" w:eastAsia="Times New Roman" w:hAnsi="Arial"/>
          <w:b/>
          <w:szCs w:val="20"/>
        </w:rPr>
      </w:pPr>
    </w:p>
    <w:p w:rsidR="00AF3BB0" w:rsidRDefault="00AF3BB0"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AF3BB0" w:rsidRDefault="00AF3BB0"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AF3BB0" w:rsidRPr="00AF3BB0" w:rsidRDefault="00AF3BB0" w:rsidP="00AF3BB0">
      <w:pPr>
        <w:overflowPunct w:val="0"/>
        <w:autoSpaceDE w:val="0"/>
        <w:autoSpaceDN w:val="0"/>
        <w:adjustRightInd w:val="0"/>
        <w:spacing w:after="0" w:line="240" w:lineRule="auto"/>
        <w:textAlignment w:val="baseline"/>
        <w:rPr>
          <w:rFonts w:ascii="Arial" w:eastAsia="Times New Roman" w:hAnsi="Arial"/>
          <w:b/>
          <w:szCs w:val="20"/>
          <w:lang w:val="en-GB"/>
        </w:rPr>
      </w:pPr>
      <w:r w:rsidRPr="00AF3BB0">
        <w:rPr>
          <w:rFonts w:ascii="Arial" w:eastAsia="Times New Roman" w:hAnsi="Arial"/>
          <w:b/>
          <w:szCs w:val="20"/>
          <w:lang w:val="en-GB"/>
        </w:rPr>
        <w:t>ARTICLE VIII: Repayment, suspension of payments and recovery of contribution funds</w:t>
      </w:r>
    </w:p>
    <w:p w:rsidR="00AF3BB0" w:rsidRPr="00AF3BB0" w:rsidRDefault="00AF3BB0" w:rsidP="00AF3BB0">
      <w:pPr>
        <w:overflowPunct w:val="0"/>
        <w:autoSpaceDE w:val="0"/>
        <w:autoSpaceDN w:val="0"/>
        <w:adjustRightInd w:val="0"/>
        <w:spacing w:after="0" w:line="240" w:lineRule="auto"/>
        <w:textAlignment w:val="baseline"/>
        <w:rPr>
          <w:rFonts w:ascii="Arial" w:eastAsia="Times New Roman" w:hAnsi="Arial"/>
          <w:b/>
          <w:szCs w:val="20"/>
          <w:lang w:val="en-GB"/>
        </w:rPr>
      </w:pPr>
    </w:p>
    <w:p w:rsidR="00AF3BB0" w:rsidRPr="00AF3BB0" w:rsidRDefault="00AF3BB0" w:rsidP="00AF3BB0">
      <w:pPr>
        <w:overflowPunct w:val="0"/>
        <w:autoSpaceDE w:val="0"/>
        <w:autoSpaceDN w:val="0"/>
        <w:adjustRightInd w:val="0"/>
        <w:spacing w:after="0" w:line="240" w:lineRule="auto"/>
        <w:jc w:val="both"/>
        <w:textAlignment w:val="baseline"/>
        <w:rPr>
          <w:rFonts w:ascii="Arial" w:eastAsia="Times New Roman" w:hAnsi="Arial"/>
          <w:szCs w:val="20"/>
          <w:lang w:val="en-GB"/>
        </w:rPr>
      </w:pPr>
      <w:r w:rsidRPr="00AF3BB0">
        <w:rPr>
          <w:rFonts w:ascii="Arial" w:eastAsia="Times New Roman" w:hAnsi="Arial"/>
          <w:szCs w:val="20"/>
          <w:lang w:val="en-GB"/>
        </w:rPr>
        <w:lastRenderedPageBreak/>
        <w:t>The Organisation is obliged to promptly return the contribution funds as a whole or in part which it cannot use in accordance with this Agreement or which have erroneously, excessively or otherwise groundlessly been granted to it.</w:t>
      </w:r>
    </w:p>
    <w:p w:rsidR="00AF3BB0" w:rsidRPr="00AF3BB0" w:rsidRDefault="00AF3BB0" w:rsidP="00AF3BB0">
      <w:pPr>
        <w:overflowPunct w:val="0"/>
        <w:autoSpaceDE w:val="0"/>
        <w:autoSpaceDN w:val="0"/>
        <w:adjustRightInd w:val="0"/>
        <w:spacing w:after="0" w:line="240" w:lineRule="auto"/>
        <w:jc w:val="both"/>
        <w:textAlignment w:val="baseline"/>
        <w:rPr>
          <w:rFonts w:ascii="Arial" w:eastAsia="Times New Roman" w:hAnsi="Arial"/>
          <w:szCs w:val="20"/>
          <w:lang w:val="en-GB"/>
        </w:rPr>
      </w:pPr>
    </w:p>
    <w:p w:rsidR="00AF3BB0" w:rsidRDefault="00AF3BB0" w:rsidP="00AF3BB0">
      <w:pPr>
        <w:overflowPunct w:val="0"/>
        <w:autoSpaceDE w:val="0"/>
        <w:autoSpaceDN w:val="0"/>
        <w:adjustRightInd w:val="0"/>
        <w:spacing w:after="0" w:line="240" w:lineRule="auto"/>
        <w:jc w:val="both"/>
        <w:textAlignment w:val="baseline"/>
        <w:rPr>
          <w:rFonts w:ascii="Arial" w:eastAsia="Times New Roman" w:hAnsi="Arial"/>
          <w:szCs w:val="20"/>
          <w:lang w:val="en-GB"/>
        </w:rPr>
      </w:pPr>
      <w:r w:rsidRPr="00AF3BB0">
        <w:rPr>
          <w:rFonts w:ascii="Arial" w:eastAsia="Times New Roman" w:hAnsi="Arial"/>
          <w:szCs w:val="20"/>
          <w:lang w:val="en-GB"/>
        </w:rPr>
        <w:t>The Embassy reserves the right to</w:t>
      </w:r>
      <w:r>
        <w:rPr>
          <w:rFonts w:ascii="Arial" w:eastAsia="Times New Roman" w:hAnsi="Arial"/>
          <w:szCs w:val="20"/>
          <w:lang w:val="en-GB"/>
        </w:rPr>
        <w:t>:</w:t>
      </w:r>
    </w:p>
    <w:p w:rsidR="00AF3BB0" w:rsidRPr="00AF3BB0" w:rsidRDefault="00AF3BB0" w:rsidP="00AF3BB0">
      <w:pPr>
        <w:overflowPunct w:val="0"/>
        <w:autoSpaceDE w:val="0"/>
        <w:autoSpaceDN w:val="0"/>
        <w:adjustRightInd w:val="0"/>
        <w:spacing w:after="0" w:line="240" w:lineRule="auto"/>
        <w:jc w:val="both"/>
        <w:textAlignment w:val="baseline"/>
        <w:rPr>
          <w:rFonts w:ascii="Arial" w:eastAsia="Times New Roman" w:hAnsi="Arial"/>
          <w:szCs w:val="20"/>
          <w:lang w:val="en-GB"/>
        </w:rPr>
      </w:pPr>
    </w:p>
    <w:p w:rsidR="00AF3BB0" w:rsidRDefault="00AF3BB0" w:rsidP="00AF3BB0">
      <w:pPr>
        <w:pStyle w:val="ListParagraph"/>
        <w:numPr>
          <w:ilvl w:val="0"/>
          <w:numId w:val="5"/>
        </w:numPr>
        <w:overflowPunct w:val="0"/>
        <w:autoSpaceDE w:val="0"/>
        <w:autoSpaceDN w:val="0"/>
        <w:adjustRightInd w:val="0"/>
        <w:spacing w:after="0" w:line="240" w:lineRule="auto"/>
        <w:jc w:val="both"/>
        <w:textAlignment w:val="baseline"/>
        <w:rPr>
          <w:rFonts w:ascii="Arial" w:eastAsia="Times New Roman" w:hAnsi="Arial"/>
          <w:szCs w:val="20"/>
          <w:lang w:val="en-GB"/>
        </w:rPr>
      </w:pPr>
      <w:r w:rsidRPr="00AF3BB0">
        <w:rPr>
          <w:rFonts w:ascii="Arial" w:eastAsia="Times New Roman" w:hAnsi="Arial"/>
          <w:szCs w:val="20"/>
          <w:lang w:val="en-GB"/>
        </w:rPr>
        <w:t>Cancel this agreement if the project start date is delayed more than 12 months from the date of signing the contract.</w:t>
      </w:r>
    </w:p>
    <w:p w:rsidR="00AF3BB0" w:rsidRDefault="00AF3BB0" w:rsidP="00AF3BB0">
      <w:pPr>
        <w:pStyle w:val="ListParagraph"/>
        <w:overflowPunct w:val="0"/>
        <w:autoSpaceDE w:val="0"/>
        <w:autoSpaceDN w:val="0"/>
        <w:adjustRightInd w:val="0"/>
        <w:spacing w:after="0" w:line="240" w:lineRule="auto"/>
        <w:ind w:left="360"/>
        <w:jc w:val="both"/>
        <w:textAlignment w:val="baseline"/>
        <w:rPr>
          <w:rFonts w:ascii="Arial" w:eastAsia="Times New Roman" w:hAnsi="Arial"/>
          <w:szCs w:val="20"/>
          <w:lang w:val="en-GB"/>
        </w:rPr>
      </w:pPr>
    </w:p>
    <w:p w:rsidR="00AF3BB0" w:rsidRDefault="00AF3BB0" w:rsidP="00AF3BB0">
      <w:pPr>
        <w:pStyle w:val="ListParagraph"/>
        <w:numPr>
          <w:ilvl w:val="0"/>
          <w:numId w:val="5"/>
        </w:numPr>
        <w:overflowPunct w:val="0"/>
        <w:autoSpaceDE w:val="0"/>
        <w:autoSpaceDN w:val="0"/>
        <w:adjustRightInd w:val="0"/>
        <w:spacing w:after="0" w:line="240" w:lineRule="auto"/>
        <w:jc w:val="both"/>
        <w:textAlignment w:val="baseline"/>
        <w:rPr>
          <w:rFonts w:ascii="Arial" w:eastAsia="Times New Roman" w:hAnsi="Arial"/>
          <w:szCs w:val="20"/>
          <w:lang w:val="en-GB"/>
        </w:rPr>
      </w:pPr>
      <w:r>
        <w:rPr>
          <w:rFonts w:ascii="Arial" w:eastAsia="Times New Roman" w:hAnsi="Arial"/>
          <w:szCs w:val="20"/>
          <w:lang w:val="en-GB"/>
        </w:rPr>
        <w:t>S</w:t>
      </w:r>
      <w:r w:rsidRPr="00AF3BB0">
        <w:rPr>
          <w:rFonts w:ascii="Arial" w:eastAsia="Times New Roman" w:hAnsi="Arial"/>
          <w:szCs w:val="20"/>
          <w:lang w:val="en-GB"/>
        </w:rPr>
        <w:t>uspend payments in the event that there is reasonable cause for doubting that the Organisation ignores the conditions laid down in this Agreement or otherwise set by the Embassy for the use of the contribution funds, or the grounds for granting the contribution</w:t>
      </w:r>
      <w:r>
        <w:rPr>
          <w:rFonts w:ascii="Arial" w:eastAsia="Times New Roman" w:hAnsi="Arial"/>
          <w:szCs w:val="20"/>
          <w:lang w:val="en-GB"/>
        </w:rPr>
        <w:t xml:space="preserve"> funds have essentially changed.</w:t>
      </w:r>
    </w:p>
    <w:p w:rsidR="00AF3BB0" w:rsidRDefault="00AF3BB0" w:rsidP="00AF3BB0">
      <w:pPr>
        <w:pStyle w:val="ListParagraph"/>
        <w:overflowPunct w:val="0"/>
        <w:autoSpaceDE w:val="0"/>
        <w:autoSpaceDN w:val="0"/>
        <w:adjustRightInd w:val="0"/>
        <w:spacing w:after="0" w:line="240" w:lineRule="auto"/>
        <w:ind w:left="360"/>
        <w:jc w:val="both"/>
        <w:textAlignment w:val="baseline"/>
        <w:rPr>
          <w:rFonts w:ascii="Arial" w:eastAsia="Times New Roman" w:hAnsi="Arial"/>
          <w:szCs w:val="20"/>
          <w:lang w:val="en-GB"/>
        </w:rPr>
      </w:pPr>
    </w:p>
    <w:p w:rsidR="00AF3BB0" w:rsidRPr="00AF3BB0" w:rsidRDefault="00AF3BB0" w:rsidP="00AF3BB0">
      <w:pPr>
        <w:pStyle w:val="ListParagraph"/>
        <w:numPr>
          <w:ilvl w:val="0"/>
          <w:numId w:val="5"/>
        </w:numPr>
        <w:overflowPunct w:val="0"/>
        <w:autoSpaceDE w:val="0"/>
        <w:autoSpaceDN w:val="0"/>
        <w:adjustRightInd w:val="0"/>
        <w:spacing w:after="0" w:line="240" w:lineRule="auto"/>
        <w:jc w:val="both"/>
        <w:textAlignment w:val="baseline"/>
        <w:rPr>
          <w:rFonts w:ascii="Arial" w:eastAsia="Times New Roman" w:hAnsi="Arial"/>
          <w:szCs w:val="20"/>
          <w:lang w:val="en-GB"/>
        </w:rPr>
      </w:pPr>
      <w:r w:rsidRPr="00AF3BB0">
        <w:rPr>
          <w:rFonts w:ascii="Arial" w:eastAsia="Times New Roman" w:hAnsi="Arial"/>
          <w:szCs w:val="20"/>
          <w:lang w:val="en-GB"/>
        </w:rPr>
        <w:t>Claim for recovery in full or in part if</w:t>
      </w:r>
    </w:p>
    <w:p w:rsidR="00AF3BB0" w:rsidRDefault="00AF3BB0" w:rsidP="00AF3BB0">
      <w:pPr>
        <w:overflowPunct w:val="0"/>
        <w:autoSpaceDE w:val="0"/>
        <w:autoSpaceDN w:val="0"/>
        <w:adjustRightInd w:val="0"/>
        <w:spacing w:after="0" w:line="240" w:lineRule="auto"/>
        <w:jc w:val="both"/>
        <w:textAlignment w:val="baseline"/>
        <w:rPr>
          <w:rFonts w:ascii="Arial" w:eastAsia="Times New Roman" w:hAnsi="Arial"/>
          <w:szCs w:val="20"/>
          <w:lang w:val="en-GB"/>
        </w:rPr>
      </w:pPr>
    </w:p>
    <w:p w:rsidR="00AF3BB0" w:rsidRDefault="00AF3BB0" w:rsidP="00AF3BB0">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szCs w:val="20"/>
          <w:lang w:val="en-GB"/>
        </w:rPr>
      </w:pPr>
      <w:r w:rsidRPr="00AF3BB0">
        <w:rPr>
          <w:rFonts w:ascii="Arial" w:eastAsia="Times New Roman" w:hAnsi="Arial"/>
          <w:szCs w:val="20"/>
          <w:lang w:val="en-GB"/>
        </w:rPr>
        <w:t>The Organisation has provided incorrect or misleading information or concealed aspects that might have influenced the decision to grant the contribution funds or the conditions for the use of the contribution funds,</w:t>
      </w:r>
    </w:p>
    <w:p w:rsidR="00AF3BB0" w:rsidRDefault="00AF3BB0" w:rsidP="00AF3BB0">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szCs w:val="20"/>
          <w:lang w:val="en-GB"/>
        </w:rPr>
      </w:pPr>
      <w:r w:rsidRPr="00AF3BB0">
        <w:rPr>
          <w:rFonts w:ascii="Arial" w:eastAsia="Times New Roman" w:hAnsi="Arial"/>
          <w:szCs w:val="20"/>
          <w:lang w:val="en-GB"/>
        </w:rPr>
        <w:t>The capacity of the Organisation to carry out the Project Activities has been essentially reduced because of bankruptcy, a debt recovery procedure or a related cause,</w:t>
      </w:r>
    </w:p>
    <w:p w:rsidR="00AF3BB0" w:rsidRDefault="00AF3BB0" w:rsidP="00AF3BB0">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szCs w:val="20"/>
          <w:lang w:val="en-GB"/>
        </w:rPr>
      </w:pPr>
      <w:r w:rsidRPr="00AF3BB0">
        <w:rPr>
          <w:rFonts w:ascii="Arial" w:eastAsia="Times New Roman" w:hAnsi="Arial"/>
          <w:szCs w:val="20"/>
          <w:lang w:val="en-GB"/>
        </w:rPr>
        <w:t>The Organisation hinders the execution measures related to the inspection and/or audit on the use of the contribution funds,</w:t>
      </w:r>
    </w:p>
    <w:p w:rsidR="00AF3BB0" w:rsidRDefault="00AF3BB0" w:rsidP="00AF3BB0">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szCs w:val="20"/>
          <w:lang w:val="en-GB"/>
        </w:rPr>
      </w:pPr>
      <w:r w:rsidRPr="00AF3BB0">
        <w:rPr>
          <w:rFonts w:ascii="Arial" w:eastAsia="Times New Roman" w:hAnsi="Arial"/>
          <w:szCs w:val="20"/>
          <w:lang w:val="en-GB"/>
        </w:rPr>
        <w:t>The contribution funds are found to be misused, not satisfactorily accounted for or the Organisation otherwise ignores the conditions laid down in this Agreement or otherwise set by the Embassy for the use of the contribution funds,</w:t>
      </w:r>
    </w:p>
    <w:p w:rsidR="00AF3BB0" w:rsidRPr="00AF3BB0" w:rsidRDefault="00AF3BB0" w:rsidP="00AF3BB0">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szCs w:val="20"/>
          <w:lang w:val="en-GB"/>
        </w:rPr>
      </w:pPr>
      <w:r>
        <w:rPr>
          <w:rFonts w:ascii="Arial" w:eastAsia="Times New Roman" w:hAnsi="Arial"/>
          <w:szCs w:val="20"/>
          <w:lang w:val="en-GB"/>
        </w:rPr>
        <w:t>O</w:t>
      </w:r>
      <w:r w:rsidRPr="00AF3BB0">
        <w:rPr>
          <w:rFonts w:ascii="Arial" w:eastAsia="Times New Roman" w:hAnsi="Arial"/>
          <w:szCs w:val="20"/>
          <w:lang w:val="en-GB"/>
        </w:rPr>
        <w:t>r there are other relevant grounds for claiming repayment in accordance with the Finnish legislation related to state subsidies.</w:t>
      </w:r>
    </w:p>
    <w:p w:rsidR="00243B7B" w:rsidRDefault="00243B7B"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243B7B" w:rsidP="004A6E66">
      <w:pPr>
        <w:overflowPunct w:val="0"/>
        <w:autoSpaceDE w:val="0"/>
        <w:autoSpaceDN w:val="0"/>
        <w:adjustRightInd w:val="0"/>
        <w:spacing w:after="0" w:line="240" w:lineRule="auto"/>
        <w:textAlignment w:val="baseline"/>
        <w:rPr>
          <w:rFonts w:ascii="Arial" w:eastAsia="Times New Roman" w:hAnsi="Arial"/>
          <w:b/>
          <w:szCs w:val="20"/>
          <w:lang w:val="en-GB"/>
        </w:rPr>
      </w:pPr>
      <w:r>
        <w:rPr>
          <w:rFonts w:ascii="Arial" w:eastAsia="Times New Roman" w:hAnsi="Arial"/>
          <w:b/>
          <w:szCs w:val="20"/>
          <w:lang w:val="en-GB"/>
        </w:rPr>
        <w:t xml:space="preserve">ARTICLE VIII: </w:t>
      </w:r>
      <w:r w:rsidR="004A6E66" w:rsidRPr="004A6E66">
        <w:rPr>
          <w:rFonts w:ascii="Arial" w:eastAsia="Times New Roman" w:hAnsi="Arial"/>
          <w:b/>
          <w:szCs w:val="20"/>
          <w:lang w:val="en-GB"/>
        </w:rPr>
        <w:t>Settlement of Disputes</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szCs w:val="20"/>
        </w:rPr>
      </w:pPr>
      <w:r w:rsidRPr="004A6E66">
        <w:rPr>
          <w:rFonts w:ascii="Arial" w:eastAsia="Times New Roman" w:hAnsi="Arial"/>
          <w:bCs/>
          <w:szCs w:val="20"/>
          <w:lang w:val="en-GB"/>
        </w:rPr>
        <w:t xml:space="preserve">The Organisation and the Embassy shall seek to settle amicably any </w:t>
      </w:r>
      <w:r w:rsidRPr="004A6E66">
        <w:rPr>
          <w:rFonts w:ascii="Arial" w:eastAsia="Times New Roman" w:hAnsi="Arial"/>
          <w:bCs/>
          <w:szCs w:val="20"/>
        </w:rPr>
        <w:t>dispute, controversy or claim arising out of or relating to this Agreement, or the breach, termination or invalidity thereof</w:t>
      </w:r>
      <w:r w:rsidRPr="004A6E66">
        <w:rPr>
          <w:rFonts w:ascii="Arial" w:eastAsia="Times New Roman" w:hAnsi="Arial"/>
          <w:bCs/>
          <w:szCs w:val="20"/>
          <w:lang w:val="en-GB"/>
        </w:rPr>
        <w:t xml:space="preserve">. Failing such an amicable solution, the </w:t>
      </w:r>
      <w:r w:rsidRPr="004A6E66">
        <w:rPr>
          <w:rFonts w:ascii="Arial" w:eastAsia="Times New Roman" w:hAnsi="Arial"/>
          <w:bCs/>
          <w:szCs w:val="20"/>
        </w:rPr>
        <w:t xml:space="preserve">dispute, controversy or claim </w:t>
      </w:r>
      <w:r w:rsidRPr="004A6E66">
        <w:rPr>
          <w:rFonts w:ascii="Arial" w:eastAsia="Times New Roman" w:hAnsi="Arial"/>
          <w:bCs/>
          <w:szCs w:val="20"/>
          <w:lang w:val="en-GB"/>
        </w:rPr>
        <w:t xml:space="preserve">shall be referred to the District Court of Helsinki </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bCs/>
          <w:szCs w:val="20"/>
          <w:lang w:val="en-GB"/>
        </w:rPr>
      </w:pPr>
    </w:p>
    <w:p w:rsidR="00243B7B" w:rsidRDefault="00243B7B"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243B7B" w:rsidP="004A6E66">
      <w:pPr>
        <w:overflowPunct w:val="0"/>
        <w:autoSpaceDE w:val="0"/>
        <w:autoSpaceDN w:val="0"/>
        <w:adjustRightInd w:val="0"/>
        <w:spacing w:after="0" w:line="240" w:lineRule="auto"/>
        <w:textAlignment w:val="baseline"/>
        <w:rPr>
          <w:rFonts w:ascii="Arial" w:eastAsia="Times New Roman" w:hAnsi="Arial"/>
          <w:b/>
          <w:szCs w:val="20"/>
          <w:lang w:val="en-GB"/>
        </w:rPr>
      </w:pPr>
      <w:r>
        <w:rPr>
          <w:rFonts w:ascii="Arial" w:eastAsia="Times New Roman" w:hAnsi="Arial"/>
          <w:b/>
          <w:szCs w:val="20"/>
          <w:lang w:val="en-GB"/>
        </w:rPr>
        <w:t xml:space="preserve">ARTICLE IX: </w:t>
      </w:r>
      <w:r w:rsidR="004A6E66" w:rsidRPr="004A6E66">
        <w:rPr>
          <w:rFonts w:ascii="Arial" w:eastAsia="Times New Roman" w:hAnsi="Arial"/>
          <w:b/>
          <w:szCs w:val="20"/>
          <w:lang w:val="en-GB"/>
        </w:rPr>
        <w:t>Special Provision</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szCs w:val="20"/>
          <w:lang w:val="en-GB"/>
        </w:rPr>
      </w:pPr>
      <w:r w:rsidRPr="004A6E66">
        <w:rPr>
          <w:rFonts w:ascii="Arial" w:eastAsia="Times New Roman" w:hAnsi="Arial"/>
          <w:bCs/>
          <w:szCs w:val="20"/>
          <w:lang w:val="en-GB"/>
        </w:rPr>
        <w:t>The Embassy shall not accept any responsibility or liability for any claims, debts, demands, damage or loss as a result of the implementation of this Agreement.</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243B7B" w:rsidRDefault="00243B7B"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243B7B" w:rsidRDefault="004A6E66" w:rsidP="004A6E66">
      <w:pPr>
        <w:overflowPunct w:val="0"/>
        <w:autoSpaceDE w:val="0"/>
        <w:autoSpaceDN w:val="0"/>
        <w:adjustRightInd w:val="0"/>
        <w:spacing w:after="0" w:line="240" w:lineRule="auto"/>
        <w:textAlignment w:val="baseline"/>
        <w:rPr>
          <w:rFonts w:ascii="Arial" w:eastAsia="Times New Roman" w:hAnsi="Arial"/>
          <w:b/>
          <w:bCs/>
          <w:szCs w:val="20"/>
          <w:lang w:val="en-GB"/>
        </w:rPr>
      </w:pPr>
      <w:r w:rsidRPr="004A6E66">
        <w:rPr>
          <w:rFonts w:ascii="Arial" w:eastAsia="Times New Roman" w:hAnsi="Arial"/>
          <w:b/>
          <w:szCs w:val="20"/>
          <w:lang w:val="en-GB"/>
        </w:rPr>
        <w:t>ARTICLE X</w:t>
      </w:r>
      <w:r w:rsidR="00243B7B">
        <w:rPr>
          <w:rFonts w:ascii="Arial" w:eastAsia="Times New Roman" w:hAnsi="Arial"/>
          <w:b/>
          <w:bCs/>
          <w:szCs w:val="20"/>
          <w:lang w:val="en-GB"/>
        </w:rPr>
        <w:t xml:space="preserve">: </w:t>
      </w:r>
      <w:r w:rsidRPr="004A6E66">
        <w:rPr>
          <w:rFonts w:ascii="Arial" w:eastAsia="Times New Roman" w:hAnsi="Arial"/>
          <w:b/>
          <w:szCs w:val="20"/>
          <w:lang w:val="en-GB"/>
        </w:rPr>
        <w:t>Amendments</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szCs w:val="20"/>
          <w:lang w:val="en-GB"/>
        </w:rPr>
      </w:pPr>
      <w:r w:rsidRPr="004A6E66">
        <w:rPr>
          <w:rFonts w:ascii="Arial" w:eastAsia="Times New Roman" w:hAnsi="Arial"/>
          <w:bCs/>
          <w:szCs w:val="20"/>
          <w:lang w:val="en-GB"/>
        </w:rPr>
        <w:t>Any amendment or modification to this Agreement shall be mutually agreed on in writing between the Embassy and the Organisation.</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243B7B" w:rsidRDefault="00243B7B"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243B7B" w:rsidRDefault="004A6E66" w:rsidP="004A6E66">
      <w:pPr>
        <w:overflowPunct w:val="0"/>
        <w:autoSpaceDE w:val="0"/>
        <w:autoSpaceDN w:val="0"/>
        <w:adjustRightInd w:val="0"/>
        <w:spacing w:after="0" w:line="240" w:lineRule="auto"/>
        <w:textAlignment w:val="baseline"/>
        <w:rPr>
          <w:rFonts w:ascii="Arial" w:eastAsia="Times New Roman" w:hAnsi="Arial"/>
          <w:b/>
          <w:bCs/>
          <w:szCs w:val="20"/>
          <w:lang w:val="en-GB"/>
        </w:rPr>
      </w:pPr>
      <w:r w:rsidRPr="004A6E66">
        <w:rPr>
          <w:rFonts w:ascii="Arial" w:eastAsia="Times New Roman" w:hAnsi="Arial"/>
          <w:b/>
          <w:szCs w:val="20"/>
          <w:lang w:val="en-GB"/>
        </w:rPr>
        <w:t>ARTICLE XI</w:t>
      </w:r>
      <w:r w:rsidR="00243B7B">
        <w:rPr>
          <w:rFonts w:ascii="Arial" w:eastAsia="Times New Roman" w:hAnsi="Arial"/>
          <w:b/>
          <w:bCs/>
          <w:szCs w:val="20"/>
          <w:lang w:val="en-GB"/>
        </w:rPr>
        <w:t xml:space="preserve">: </w:t>
      </w:r>
      <w:r w:rsidRPr="004A6E66">
        <w:rPr>
          <w:rFonts w:ascii="Arial" w:eastAsia="Times New Roman" w:hAnsi="Arial"/>
          <w:b/>
          <w:szCs w:val="20"/>
          <w:lang w:val="en-GB"/>
        </w:rPr>
        <w:t>Entry into force</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szCs w:val="20"/>
          <w:lang w:val="en-GB"/>
        </w:rPr>
      </w:pPr>
      <w:r w:rsidRPr="004A6E66">
        <w:rPr>
          <w:rFonts w:ascii="Arial" w:eastAsia="Times New Roman" w:hAnsi="Arial"/>
          <w:bCs/>
          <w:szCs w:val="20"/>
          <w:lang w:val="en-GB"/>
        </w:rPr>
        <w:t>This Agreement shall enter into force upon signature by the Embassy and the Organisation and remain in force until all the obligations have been duly fulfilled by the Embassy and the Organisation, unless terminated earlier by either Party by giving notice in writing to the other Party three months prior to the termination.</w:t>
      </w: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lang w:val="en-GB"/>
        </w:rPr>
      </w:pPr>
    </w:p>
    <w:p w:rsidR="004A6E66" w:rsidRPr="004A6E66" w:rsidRDefault="004A6E66" w:rsidP="004A6E66">
      <w:pPr>
        <w:overflowPunct w:val="0"/>
        <w:autoSpaceDE w:val="0"/>
        <w:autoSpaceDN w:val="0"/>
        <w:adjustRightInd w:val="0"/>
        <w:spacing w:after="0" w:line="240" w:lineRule="auto"/>
        <w:jc w:val="both"/>
        <w:textAlignment w:val="baseline"/>
        <w:rPr>
          <w:rFonts w:ascii="Arial" w:eastAsia="Times New Roman" w:hAnsi="Arial"/>
          <w:bCs/>
          <w:szCs w:val="20"/>
          <w:lang w:val="en-GB"/>
        </w:rPr>
      </w:pPr>
      <w:r w:rsidRPr="004A6E66">
        <w:rPr>
          <w:rFonts w:ascii="Arial" w:eastAsia="Times New Roman" w:hAnsi="Arial"/>
          <w:bCs/>
          <w:szCs w:val="20"/>
          <w:lang w:val="en-GB"/>
        </w:rPr>
        <w:t>Done in two originals in the English language and duly signed by the authorised representatives of the Embassy and the Organisation.</w:t>
      </w: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543FE5" w:rsidRDefault="00543FE5"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543FE5" w:rsidRDefault="00543FE5"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543FE5" w:rsidRDefault="00543FE5"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543FE5" w:rsidRDefault="00543FE5"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4A6E66" w:rsidRPr="004A6E66" w:rsidRDefault="004A6E66" w:rsidP="00F143E4">
      <w:pPr>
        <w:overflowPunct w:val="0"/>
        <w:autoSpaceDE w:val="0"/>
        <w:autoSpaceDN w:val="0"/>
        <w:adjustRightInd w:val="0"/>
        <w:spacing w:after="0" w:line="240" w:lineRule="auto"/>
        <w:textAlignment w:val="baseline"/>
        <w:rPr>
          <w:rFonts w:ascii="Arial" w:eastAsia="Times New Roman" w:hAnsi="Arial"/>
          <w:bCs/>
          <w:szCs w:val="20"/>
          <w:lang w:val="en-GB"/>
        </w:rPr>
      </w:pPr>
      <w:r w:rsidRPr="004A6E66">
        <w:rPr>
          <w:rFonts w:ascii="Arial" w:eastAsia="Times New Roman" w:hAnsi="Arial"/>
          <w:bCs/>
          <w:szCs w:val="20"/>
          <w:lang w:val="en-GB"/>
        </w:rPr>
        <w:t xml:space="preserve">Date of signature: </w:t>
      </w:r>
      <w:r w:rsidR="00F143E4">
        <w:rPr>
          <w:rFonts w:ascii="Arial" w:eastAsia="Times New Roman" w:hAnsi="Arial"/>
          <w:bCs/>
          <w:color w:val="000000"/>
          <w:szCs w:val="20"/>
          <w:lang w:val="en-GB"/>
        </w:rPr>
        <w:t xml:space="preserve"> </w:t>
      </w:r>
      <w:r w:rsidR="00AB2F9C" w:rsidRPr="00AB2F9C">
        <w:rPr>
          <w:rFonts w:ascii="Arial" w:eastAsia="Times New Roman" w:hAnsi="Arial"/>
          <w:bCs/>
          <w:color w:val="000000"/>
          <w:szCs w:val="20"/>
          <w:highlight w:val="lightGray"/>
          <w:lang w:val="en-GB"/>
        </w:rPr>
        <w:t>XXX 201X</w:t>
      </w:r>
    </w:p>
    <w:p w:rsidR="004A6E66" w:rsidRDefault="004A6E66"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243B7B" w:rsidRPr="004A6E66" w:rsidRDefault="00243B7B"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4A6E66" w:rsidRPr="004A6E66" w:rsidRDefault="004A6E66" w:rsidP="00C67466">
      <w:pPr>
        <w:tabs>
          <w:tab w:val="left" w:pos="6096"/>
          <w:tab w:val="left" w:pos="6521"/>
          <w:tab w:val="left" w:pos="6663"/>
          <w:tab w:val="left" w:pos="7230"/>
        </w:tabs>
        <w:overflowPunct w:val="0"/>
        <w:autoSpaceDE w:val="0"/>
        <w:autoSpaceDN w:val="0"/>
        <w:adjustRightInd w:val="0"/>
        <w:spacing w:after="0" w:line="240" w:lineRule="auto"/>
        <w:ind w:left="5040" w:hanging="5040"/>
        <w:textAlignment w:val="baseline"/>
        <w:rPr>
          <w:rFonts w:ascii="Arial" w:eastAsia="Times New Roman" w:hAnsi="Arial"/>
          <w:b/>
          <w:bCs/>
          <w:szCs w:val="20"/>
          <w:lang w:val="en-GB"/>
        </w:rPr>
      </w:pPr>
      <w:r w:rsidRPr="004A6E66">
        <w:rPr>
          <w:rFonts w:ascii="Arial" w:eastAsia="Times New Roman" w:hAnsi="Arial"/>
          <w:b/>
          <w:bCs/>
          <w:szCs w:val="20"/>
          <w:lang w:val="en-GB"/>
        </w:rPr>
        <w:t xml:space="preserve">FOR THE EMBASSY OF FINLAND IN </w:t>
      </w:r>
      <w:r w:rsidRPr="004A6E66">
        <w:rPr>
          <w:rFonts w:ascii="Arial" w:eastAsia="Times New Roman" w:hAnsi="Arial"/>
          <w:b/>
          <w:bCs/>
          <w:color w:val="000000"/>
          <w:szCs w:val="20"/>
          <w:lang w:val="en-GB"/>
        </w:rPr>
        <w:t>CAIRO</w:t>
      </w:r>
      <w:r w:rsidRPr="004A6E66">
        <w:rPr>
          <w:rFonts w:ascii="Arial" w:eastAsia="Times New Roman" w:hAnsi="Arial"/>
          <w:b/>
          <w:bCs/>
          <w:szCs w:val="20"/>
          <w:lang w:val="en-GB"/>
        </w:rPr>
        <w:t xml:space="preserve"> </w:t>
      </w:r>
      <w:r w:rsidRPr="004A6E66">
        <w:rPr>
          <w:rFonts w:ascii="Arial" w:eastAsia="Times New Roman" w:hAnsi="Arial"/>
          <w:b/>
          <w:bCs/>
          <w:szCs w:val="20"/>
          <w:lang w:val="en-GB"/>
        </w:rPr>
        <w:tab/>
        <w:t xml:space="preserve">FOR </w:t>
      </w:r>
      <w:r w:rsidR="00AB2F9C" w:rsidRPr="00AB2F9C">
        <w:rPr>
          <w:rFonts w:ascii="Arial" w:eastAsia="Times New Roman" w:hAnsi="Arial"/>
          <w:b/>
          <w:bCs/>
          <w:szCs w:val="20"/>
          <w:highlight w:val="lightGray"/>
          <w:lang w:val="en-GB"/>
        </w:rPr>
        <w:t>xxx</w:t>
      </w:r>
      <w:r w:rsidR="00AF3BB0">
        <w:rPr>
          <w:rFonts w:ascii="Arial" w:eastAsia="Times New Roman" w:hAnsi="Arial"/>
          <w:b/>
          <w:bCs/>
          <w:szCs w:val="20"/>
          <w:highlight w:val="lightGray"/>
          <w:lang w:val="en-GB"/>
        </w:rPr>
        <w:t xml:space="preserve"> </w:t>
      </w:r>
      <w:r w:rsidR="00AB2F9C" w:rsidRPr="00AB2F9C">
        <w:rPr>
          <w:rFonts w:ascii="Arial" w:eastAsia="Times New Roman" w:hAnsi="Arial"/>
          <w:b/>
          <w:bCs/>
          <w:szCs w:val="20"/>
          <w:highlight w:val="lightGray"/>
          <w:lang w:val="en-GB"/>
        </w:rPr>
        <w:t>The Organisation</w:t>
      </w:r>
    </w:p>
    <w:p w:rsidR="004A6E66" w:rsidRDefault="004A6E66"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243B7B" w:rsidRDefault="00243B7B"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243B7B" w:rsidRDefault="00243B7B"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243B7B" w:rsidRDefault="00243B7B"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243B7B" w:rsidRDefault="00243B7B"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243B7B" w:rsidRPr="004A6E66" w:rsidRDefault="00243B7B"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4A6E66" w:rsidRPr="004A6E66" w:rsidRDefault="004A6E66" w:rsidP="004A6E66">
      <w:pPr>
        <w:overflowPunct w:val="0"/>
        <w:autoSpaceDE w:val="0"/>
        <w:autoSpaceDN w:val="0"/>
        <w:adjustRightInd w:val="0"/>
        <w:spacing w:after="0" w:line="240" w:lineRule="auto"/>
        <w:textAlignment w:val="baseline"/>
        <w:rPr>
          <w:rFonts w:ascii="Arial" w:eastAsia="Times New Roman" w:hAnsi="Arial"/>
          <w:bCs/>
          <w:szCs w:val="20"/>
          <w:lang w:val="en-GB"/>
        </w:rPr>
      </w:pPr>
    </w:p>
    <w:p w:rsidR="004A6E66" w:rsidRPr="004A6E66" w:rsidRDefault="004A6E66" w:rsidP="004A6E66">
      <w:pPr>
        <w:tabs>
          <w:tab w:val="left" w:pos="6096"/>
          <w:tab w:val="left" w:pos="6521"/>
          <w:tab w:val="left" w:pos="6663"/>
          <w:tab w:val="left" w:pos="7230"/>
        </w:tabs>
        <w:overflowPunct w:val="0"/>
        <w:autoSpaceDE w:val="0"/>
        <w:autoSpaceDN w:val="0"/>
        <w:adjustRightInd w:val="0"/>
        <w:spacing w:after="0" w:line="240" w:lineRule="auto"/>
        <w:textAlignment w:val="baseline"/>
        <w:rPr>
          <w:rFonts w:ascii="Arial" w:eastAsia="Times New Roman" w:hAnsi="Arial"/>
          <w:bCs/>
          <w:szCs w:val="20"/>
          <w:lang w:val="en-GB"/>
        </w:rPr>
      </w:pPr>
      <w:r w:rsidRPr="004A6E66">
        <w:rPr>
          <w:rFonts w:ascii="Arial" w:eastAsia="Times New Roman" w:hAnsi="Arial"/>
          <w:bCs/>
          <w:szCs w:val="20"/>
          <w:lang w:val="en-GB"/>
        </w:rPr>
        <w:t>_____</w:t>
      </w:r>
      <w:r>
        <w:rPr>
          <w:rFonts w:ascii="Arial" w:eastAsia="Times New Roman" w:hAnsi="Arial"/>
          <w:bCs/>
          <w:szCs w:val="20"/>
          <w:lang w:val="en-GB"/>
        </w:rPr>
        <w:t xml:space="preserve">_______________________________          </w:t>
      </w:r>
      <w:r w:rsidRPr="004A6E66">
        <w:rPr>
          <w:rFonts w:ascii="Arial" w:eastAsia="Times New Roman" w:hAnsi="Arial"/>
          <w:bCs/>
          <w:szCs w:val="20"/>
          <w:lang w:val="en-GB"/>
        </w:rPr>
        <w:t>_____________________</w:t>
      </w:r>
      <w:r>
        <w:rPr>
          <w:rFonts w:ascii="Arial" w:eastAsia="Times New Roman" w:hAnsi="Arial"/>
          <w:bCs/>
          <w:szCs w:val="20"/>
          <w:lang w:val="en-GB"/>
        </w:rPr>
        <w:t>_____</w:t>
      </w:r>
    </w:p>
    <w:p w:rsidR="004A6E66" w:rsidRPr="00B87817" w:rsidRDefault="004A6E66" w:rsidP="004A6E66">
      <w:pPr>
        <w:tabs>
          <w:tab w:val="left" w:pos="6096"/>
          <w:tab w:val="left" w:pos="6521"/>
          <w:tab w:val="left" w:pos="6663"/>
          <w:tab w:val="left" w:pos="7230"/>
        </w:tabs>
        <w:overflowPunct w:val="0"/>
        <w:autoSpaceDE w:val="0"/>
        <w:autoSpaceDN w:val="0"/>
        <w:adjustRightInd w:val="0"/>
        <w:spacing w:after="0" w:line="240" w:lineRule="auto"/>
        <w:textAlignment w:val="baseline"/>
        <w:rPr>
          <w:rFonts w:ascii="Arial" w:eastAsia="Times New Roman" w:hAnsi="Arial"/>
          <w:bCs/>
          <w:szCs w:val="20"/>
        </w:rPr>
      </w:pPr>
      <w:r w:rsidRPr="00B87817">
        <w:rPr>
          <w:rFonts w:ascii="Arial" w:eastAsia="Times New Roman" w:hAnsi="Arial"/>
          <w:bCs/>
          <w:color w:val="000000"/>
          <w:szCs w:val="20"/>
        </w:rPr>
        <w:t>Tuula Yrjölä</w:t>
      </w:r>
      <w:r w:rsidRPr="00B87817">
        <w:rPr>
          <w:rFonts w:ascii="Arial" w:eastAsia="Times New Roman" w:hAnsi="Arial"/>
          <w:bCs/>
          <w:szCs w:val="20"/>
        </w:rPr>
        <w:t xml:space="preserve">                                                               </w:t>
      </w:r>
      <w:r w:rsidR="00AB2F9C" w:rsidRPr="00AB2F9C">
        <w:rPr>
          <w:rFonts w:ascii="Arial" w:eastAsia="Times New Roman" w:hAnsi="Arial"/>
          <w:bCs/>
          <w:szCs w:val="20"/>
          <w:highlight w:val="lightGray"/>
        </w:rPr>
        <w:t>XXX</w:t>
      </w:r>
    </w:p>
    <w:p w:rsidR="004A6E66" w:rsidRPr="004A6E66" w:rsidRDefault="004A6E66" w:rsidP="00C67466">
      <w:pPr>
        <w:tabs>
          <w:tab w:val="left" w:pos="6096"/>
          <w:tab w:val="left" w:pos="6521"/>
          <w:tab w:val="left" w:pos="6663"/>
          <w:tab w:val="left" w:pos="7230"/>
        </w:tabs>
        <w:overflowPunct w:val="0"/>
        <w:autoSpaceDE w:val="0"/>
        <w:autoSpaceDN w:val="0"/>
        <w:adjustRightInd w:val="0"/>
        <w:spacing w:after="0" w:line="240" w:lineRule="auto"/>
        <w:textAlignment w:val="baseline"/>
        <w:rPr>
          <w:rFonts w:ascii="Arial" w:eastAsia="Times New Roman" w:hAnsi="Arial"/>
          <w:bCs/>
          <w:color w:val="000000"/>
          <w:szCs w:val="20"/>
          <w:lang w:val="en-GB"/>
        </w:rPr>
      </w:pPr>
      <w:r>
        <w:rPr>
          <w:rFonts w:ascii="Arial" w:eastAsia="Times New Roman" w:hAnsi="Arial"/>
          <w:bCs/>
          <w:color w:val="000000"/>
          <w:szCs w:val="20"/>
          <w:lang w:val="en-GB"/>
        </w:rPr>
        <w:t xml:space="preserve">Ambassador                                                              </w:t>
      </w:r>
      <w:r w:rsidR="00AB2F9C" w:rsidRPr="00AB2F9C">
        <w:rPr>
          <w:rFonts w:ascii="Arial" w:eastAsia="Times New Roman" w:hAnsi="Arial"/>
          <w:bCs/>
          <w:color w:val="000000"/>
          <w:szCs w:val="20"/>
          <w:highlight w:val="lightGray"/>
          <w:lang w:val="en-GB"/>
        </w:rPr>
        <w:t>(Eligible person of the organisation)</w:t>
      </w:r>
    </w:p>
    <w:p w:rsidR="004A6E66" w:rsidRDefault="004A6E66" w:rsidP="004A6E66">
      <w:pPr>
        <w:tabs>
          <w:tab w:val="left" w:pos="6096"/>
          <w:tab w:val="left" w:pos="6521"/>
          <w:tab w:val="left" w:pos="6663"/>
          <w:tab w:val="left" w:pos="7230"/>
        </w:tabs>
        <w:overflowPunct w:val="0"/>
        <w:autoSpaceDE w:val="0"/>
        <w:autoSpaceDN w:val="0"/>
        <w:adjustRightInd w:val="0"/>
        <w:spacing w:after="0" w:line="240" w:lineRule="auto"/>
        <w:textAlignment w:val="baseline"/>
        <w:rPr>
          <w:rFonts w:ascii="Arial" w:eastAsia="Times New Roman" w:hAnsi="Arial"/>
          <w:bCs/>
          <w:szCs w:val="20"/>
          <w:lang w:val="en-GB"/>
        </w:rPr>
      </w:pPr>
      <w:r w:rsidRPr="004A6E66">
        <w:rPr>
          <w:rFonts w:ascii="Arial" w:eastAsia="Times New Roman" w:hAnsi="Arial"/>
          <w:bCs/>
          <w:szCs w:val="20"/>
          <w:lang w:val="en-GB"/>
        </w:rPr>
        <w:tab/>
      </w:r>
    </w:p>
    <w:p w:rsidR="004A6E66" w:rsidRDefault="004A6E66" w:rsidP="004A6E66">
      <w:pPr>
        <w:tabs>
          <w:tab w:val="left" w:pos="6096"/>
          <w:tab w:val="left" w:pos="6521"/>
          <w:tab w:val="left" w:pos="6663"/>
          <w:tab w:val="left" w:pos="7230"/>
        </w:tabs>
        <w:overflowPunct w:val="0"/>
        <w:autoSpaceDE w:val="0"/>
        <w:autoSpaceDN w:val="0"/>
        <w:adjustRightInd w:val="0"/>
        <w:spacing w:after="0" w:line="240" w:lineRule="auto"/>
        <w:textAlignment w:val="baseline"/>
        <w:rPr>
          <w:rFonts w:ascii="Arial" w:eastAsia="Times New Roman" w:hAnsi="Arial"/>
          <w:bCs/>
          <w:szCs w:val="20"/>
          <w:lang w:val="en-GB"/>
        </w:rPr>
      </w:pPr>
    </w:p>
    <w:p w:rsidR="004A6E66" w:rsidRDefault="004A6E66" w:rsidP="004A6E66">
      <w:pPr>
        <w:tabs>
          <w:tab w:val="left" w:pos="6096"/>
          <w:tab w:val="left" w:pos="6521"/>
          <w:tab w:val="left" w:pos="6663"/>
          <w:tab w:val="left" w:pos="7230"/>
        </w:tabs>
        <w:overflowPunct w:val="0"/>
        <w:autoSpaceDE w:val="0"/>
        <w:autoSpaceDN w:val="0"/>
        <w:adjustRightInd w:val="0"/>
        <w:spacing w:after="0" w:line="240" w:lineRule="auto"/>
        <w:textAlignment w:val="baseline"/>
        <w:rPr>
          <w:rFonts w:ascii="Arial" w:eastAsia="Times New Roman" w:hAnsi="Arial"/>
          <w:bCs/>
          <w:szCs w:val="20"/>
          <w:lang w:val="en-GB"/>
        </w:rPr>
      </w:pPr>
    </w:p>
    <w:p w:rsidR="00202B46" w:rsidRDefault="00202B46" w:rsidP="004A6E66">
      <w:pPr>
        <w:tabs>
          <w:tab w:val="left" w:pos="6096"/>
          <w:tab w:val="left" w:pos="6521"/>
          <w:tab w:val="left" w:pos="6663"/>
          <w:tab w:val="left" w:pos="7230"/>
        </w:tabs>
        <w:overflowPunct w:val="0"/>
        <w:autoSpaceDE w:val="0"/>
        <w:autoSpaceDN w:val="0"/>
        <w:adjustRightInd w:val="0"/>
        <w:spacing w:after="0" w:line="240" w:lineRule="auto"/>
        <w:textAlignment w:val="baseline"/>
        <w:rPr>
          <w:rFonts w:ascii="Arial" w:eastAsia="Times New Roman" w:hAnsi="Arial"/>
          <w:bCs/>
          <w:lang w:val="en-GB"/>
        </w:rPr>
      </w:pPr>
    </w:p>
    <w:p w:rsidR="00202B46" w:rsidRDefault="00202B46" w:rsidP="004A6E66">
      <w:pPr>
        <w:tabs>
          <w:tab w:val="left" w:pos="6096"/>
          <w:tab w:val="left" w:pos="6521"/>
          <w:tab w:val="left" w:pos="6663"/>
          <w:tab w:val="left" w:pos="7230"/>
        </w:tabs>
        <w:overflowPunct w:val="0"/>
        <w:autoSpaceDE w:val="0"/>
        <w:autoSpaceDN w:val="0"/>
        <w:adjustRightInd w:val="0"/>
        <w:spacing w:after="0" w:line="240" w:lineRule="auto"/>
        <w:textAlignment w:val="baseline"/>
        <w:rPr>
          <w:rFonts w:ascii="Arial" w:eastAsia="Times New Roman" w:hAnsi="Arial"/>
          <w:bCs/>
          <w:lang w:val="en-GB"/>
        </w:rPr>
      </w:pPr>
    </w:p>
    <w:p w:rsidR="004A6E66" w:rsidRPr="00243B7B" w:rsidRDefault="004A6E66" w:rsidP="004A6E66">
      <w:pPr>
        <w:tabs>
          <w:tab w:val="left" w:pos="6096"/>
          <w:tab w:val="left" w:pos="6521"/>
          <w:tab w:val="left" w:pos="6663"/>
          <w:tab w:val="left" w:pos="7230"/>
        </w:tabs>
        <w:overflowPunct w:val="0"/>
        <w:autoSpaceDE w:val="0"/>
        <w:autoSpaceDN w:val="0"/>
        <w:adjustRightInd w:val="0"/>
        <w:spacing w:after="0" w:line="240" w:lineRule="auto"/>
        <w:textAlignment w:val="baseline"/>
        <w:rPr>
          <w:rFonts w:ascii="Arial" w:eastAsia="Times New Roman" w:hAnsi="Arial"/>
          <w:b/>
          <w:bCs/>
          <w:lang w:val="en-GB"/>
        </w:rPr>
      </w:pPr>
      <w:r w:rsidRPr="00243B7B">
        <w:rPr>
          <w:rFonts w:ascii="Arial" w:eastAsia="Times New Roman" w:hAnsi="Arial"/>
          <w:b/>
          <w:bCs/>
          <w:lang w:val="en-GB"/>
        </w:rPr>
        <w:t>Annexes:</w:t>
      </w:r>
    </w:p>
    <w:p w:rsidR="004A6E66" w:rsidRPr="00202B46" w:rsidRDefault="004A6E66" w:rsidP="004A6E66">
      <w:pPr>
        <w:overflowPunct w:val="0"/>
        <w:autoSpaceDE w:val="0"/>
        <w:autoSpaceDN w:val="0"/>
        <w:adjustRightInd w:val="0"/>
        <w:spacing w:after="0" w:line="240" w:lineRule="auto"/>
        <w:textAlignment w:val="baseline"/>
        <w:rPr>
          <w:rFonts w:ascii="Arial" w:eastAsia="Times New Roman" w:hAnsi="Arial"/>
          <w:bCs/>
          <w:lang w:val="en-GB"/>
        </w:rPr>
      </w:pPr>
    </w:p>
    <w:p w:rsidR="00AB2F9C" w:rsidRDefault="00AB2F9C" w:rsidP="00AB2F9C">
      <w:pPr>
        <w:spacing w:after="0"/>
        <w:rPr>
          <w:rFonts w:ascii="Arial" w:eastAsia="Times New Roman" w:hAnsi="Arial"/>
          <w:bCs/>
          <w:lang w:val="en-GB"/>
        </w:rPr>
      </w:pPr>
      <w:r>
        <w:rPr>
          <w:rFonts w:ascii="Arial" w:eastAsia="Times New Roman" w:hAnsi="Arial"/>
          <w:bCs/>
          <w:lang w:val="en-GB"/>
        </w:rPr>
        <w:t>Annex I</w:t>
      </w:r>
      <w:r w:rsidR="004A6E66" w:rsidRPr="00202B46">
        <w:rPr>
          <w:rFonts w:ascii="Arial" w:eastAsia="Times New Roman" w:hAnsi="Arial"/>
          <w:bCs/>
          <w:lang w:val="en-GB"/>
        </w:rPr>
        <w:t xml:space="preserve">: </w:t>
      </w:r>
      <w:r>
        <w:rPr>
          <w:rFonts w:ascii="Arial" w:eastAsia="Times New Roman" w:hAnsi="Arial"/>
          <w:bCs/>
          <w:lang w:val="en-GB"/>
        </w:rPr>
        <w:tab/>
      </w:r>
      <w:r w:rsidR="004A6E66" w:rsidRPr="00202B46">
        <w:rPr>
          <w:rFonts w:ascii="Arial" w:eastAsia="Times New Roman" w:hAnsi="Arial"/>
          <w:bCs/>
          <w:color w:val="000000"/>
          <w:lang w:val="en-GB"/>
        </w:rPr>
        <w:t xml:space="preserve">Project </w:t>
      </w:r>
      <w:r>
        <w:rPr>
          <w:rFonts w:ascii="Arial" w:eastAsia="Times New Roman" w:hAnsi="Arial"/>
          <w:bCs/>
          <w:color w:val="000000"/>
          <w:lang w:val="en-GB"/>
        </w:rPr>
        <w:t>Proposal</w:t>
      </w:r>
      <w:r w:rsidR="004A6E66" w:rsidRPr="00202B46">
        <w:rPr>
          <w:rFonts w:ascii="Arial" w:eastAsia="Times New Roman" w:hAnsi="Arial"/>
          <w:bCs/>
          <w:lang w:val="en-GB"/>
        </w:rPr>
        <w:br/>
      </w:r>
      <w:r>
        <w:rPr>
          <w:rFonts w:ascii="Arial" w:eastAsia="Times New Roman" w:hAnsi="Arial"/>
          <w:bCs/>
          <w:lang w:val="en-GB"/>
        </w:rPr>
        <w:t>Annex Ia</w:t>
      </w:r>
      <w:r w:rsidR="004A6E66" w:rsidRPr="00202B46">
        <w:rPr>
          <w:rFonts w:ascii="Arial" w:eastAsia="Times New Roman" w:hAnsi="Arial"/>
          <w:bCs/>
          <w:lang w:val="en-GB"/>
        </w:rPr>
        <w:t xml:space="preserve">: </w:t>
      </w:r>
      <w:r>
        <w:rPr>
          <w:rFonts w:ascii="Arial" w:eastAsia="Times New Roman" w:hAnsi="Arial"/>
          <w:bCs/>
          <w:lang w:val="en-GB"/>
        </w:rPr>
        <w:tab/>
      </w:r>
      <w:r w:rsidR="004A6E66" w:rsidRPr="00202B46">
        <w:rPr>
          <w:rFonts w:ascii="Arial" w:eastAsia="Times New Roman" w:hAnsi="Arial"/>
          <w:bCs/>
          <w:lang w:val="en-GB"/>
        </w:rPr>
        <w:t>Detailed Budget</w:t>
      </w:r>
      <w:r>
        <w:rPr>
          <w:rFonts w:ascii="Arial" w:eastAsia="Times New Roman" w:hAnsi="Arial"/>
          <w:bCs/>
          <w:lang w:val="en-GB"/>
        </w:rPr>
        <w:br/>
        <w:t>Annex Ib</w:t>
      </w:r>
      <w:r w:rsidR="00202B46" w:rsidRPr="00202B46">
        <w:rPr>
          <w:rFonts w:ascii="Arial" w:eastAsia="Times New Roman" w:hAnsi="Arial"/>
          <w:bCs/>
          <w:lang w:val="en-GB"/>
        </w:rPr>
        <w:t xml:space="preserve">: </w:t>
      </w:r>
      <w:r>
        <w:rPr>
          <w:rFonts w:ascii="Arial" w:eastAsia="Times New Roman" w:hAnsi="Arial"/>
          <w:bCs/>
          <w:lang w:val="en-GB"/>
        </w:rPr>
        <w:tab/>
        <w:t>Logical Framework</w:t>
      </w:r>
      <w:r>
        <w:rPr>
          <w:rFonts w:ascii="Arial" w:eastAsia="Times New Roman" w:hAnsi="Arial"/>
          <w:bCs/>
          <w:lang w:val="en-GB"/>
        </w:rPr>
        <w:br/>
        <w:t>Annex Ic</w:t>
      </w:r>
      <w:r w:rsidR="00202B46" w:rsidRPr="00202B46">
        <w:rPr>
          <w:rFonts w:ascii="Arial" w:eastAsia="Times New Roman" w:hAnsi="Arial"/>
          <w:bCs/>
          <w:lang w:val="en-GB"/>
        </w:rPr>
        <w:t xml:space="preserve">: </w:t>
      </w:r>
      <w:r>
        <w:rPr>
          <w:rFonts w:ascii="Arial" w:eastAsia="Times New Roman" w:hAnsi="Arial"/>
          <w:bCs/>
          <w:lang w:val="en-GB"/>
        </w:rPr>
        <w:tab/>
      </w:r>
      <w:r w:rsidR="00202B46" w:rsidRPr="00202B46">
        <w:rPr>
          <w:rFonts w:ascii="Arial" w:eastAsia="Times New Roman" w:hAnsi="Arial"/>
          <w:bCs/>
          <w:lang w:val="en-GB"/>
        </w:rPr>
        <w:t>Work Plan</w:t>
      </w:r>
    </w:p>
    <w:p w:rsidR="00EA42D0" w:rsidRPr="00202B46" w:rsidRDefault="00AB2F9C" w:rsidP="00AB2F9C">
      <w:pPr>
        <w:spacing w:after="0"/>
        <w:rPr>
          <w:rFonts w:ascii="Arial" w:eastAsia="Times New Roman" w:hAnsi="Arial"/>
          <w:bCs/>
          <w:lang w:val="en-GB"/>
        </w:rPr>
      </w:pPr>
      <w:r>
        <w:rPr>
          <w:rFonts w:ascii="Arial" w:eastAsia="Times New Roman" w:hAnsi="Arial"/>
          <w:bCs/>
          <w:lang w:val="en-GB"/>
        </w:rPr>
        <w:t>Annex II:</w:t>
      </w:r>
      <w:r>
        <w:rPr>
          <w:rFonts w:ascii="Arial" w:eastAsia="Times New Roman" w:hAnsi="Arial"/>
          <w:bCs/>
          <w:lang w:val="en-GB"/>
        </w:rPr>
        <w:tab/>
        <w:t>Ethical Code of Conduct</w:t>
      </w:r>
      <w:r w:rsidR="004A6E66" w:rsidRPr="00202B46">
        <w:rPr>
          <w:rFonts w:ascii="Arial" w:eastAsia="Times New Roman" w:hAnsi="Arial"/>
          <w:bCs/>
          <w:lang w:val="en-GB"/>
        </w:rPr>
        <w:br/>
      </w:r>
    </w:p>
    <w:sectPr w:rsidR="00EA42D0" w:rsidRPr="00202B4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553" w:rsidRDefault="00EA0553" w:rsidP="00543FE5">
      <w:pPr>
        <w:spacing w:after="0" w:line="240" w:lineRule="auto"/>
      </w:pPr>
      <w:r>
        <w:separator/>
      </w:r>
    </w:p>
  </w:endnote>
  <w:endnote w:type="continuationSeparator" w:id="0">
    <w:p w:rsidR="00EA0553" w:rsidRDefault="00EA0553" w:rsidP="0054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553" w:rsidRDefault="00EA0553" w:rsidP="00543FE5">
      <w:pPr>
        <w:spacing w:after="0" w:line="240" w:lineRule="auto"/>
      </w:pPr>
      <w:r>
        <w:separator/>
      </w:r>
    </w:p>
  </w:footnote>
  <w:footnote w:type="continuationSeparator" w:id="0">
    <w:p w:rsidR="00EA0553" w:rsidRDefault="00EA0553" w:rsidP="00543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FE5" w:rsidRPr="00543FE5" w:rsidRDefault="00D63158">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2527300</wp:posOffset>
          </wp:positionH>
          <wp:positionV relativeFrom="paragraph">
            <wp:posOffset>-347980</wp:posOffset>
          </wp:positionV>
          <wp:extent cx="929640" cy="895350"/>
          <wp:effectExtent l="0" t="0" r="3810" b="0"/>
          <wp:wrapThrough wrapText="bothSides">
            <wp:wrapPolygon edited="0">
              <wp:start x="0" y="0"/>
              <wp:lineTo x="0" y="21140"/>
              <wp:lineTo x="21246" y="21140"/>
              <wp:lineTo x="212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895350"/>
                  </a:xfrm>
                  <a:prstGeom prst="rect">
                    <a:avLst/>
                  </a:prstGeom>
                  <a:noFill/>
                </pic:spPr>
              </pic:pic>
            </a:graphicData>
          </a:graphic>
          <wp14:sizeRelH relativeFrom="margin">
            <wp14:pctWidth>0</wp14:pctWidth>
          </wp14:sizeRelH>
          <wp14:sizeRelV relativeFrom="margin">
            <wp14:pctHeight>0</wp14:pctHeight>
          </wp14:sizeRelV>
        </wp:anchor>
      </w:drawing>
    </w:r>
    <w:r w:rsidR="00543FE5" w:rsidRPr="00543FE5">
      <w:rPr>
        <w:rFonts w:ascii="Arial" w:hAnsi="Arial" w:cs="Arial"/>
        <w:sz w:val="16"/>
        <w:szCs w:val="16"/>
      </w:rPr>
      <w:t xml:space="preserve">Page </w:t>
    </w:r>
    <w:r w:rsidR="00543FE5" w:rsidRPr="00543FE5">
      <w:rPr>
        <w:rFonts w:ascii="Arial" w:hAnsi="Arial" w:cs="Arial"/>
        <w:b/>
        <w:bCs/>
        <w:sz w:val="16"/>
        <w:szCs w:val="16"/>
      </w:rPr>
      <w:fldChar w:fldCharType="begin"/>
    </w:r>
    <w:r w:rsidR="00543FE5" w:rsidRPr="00543FE5">
      <w:rPr>
        <w:rFonts w:ascii="Arial" w:hAnsi="Arial" w:cs="Arial"/>
        <w:b/>
        <w:bCs/>
        <w:sz w:val="16"/>
        <w:szCs w:val="16"/>
      </w:rPr>
      <w:instrText xml:space="preserve"> PAGE </w:instrText>
    </w:r>
    <w:r w:rsidR="00543FE5" w:rsidRPr="00543FE5">
      <w:rPr>
        <w:rFonts w:ascii="Arial" w:hAnsi="Arial" w:cs="Arial"/>
        <w:b/>
        <w:bCs/>
        <w:sz w:val="16"/>
        <w:szCs w:val="16"/>
      </w:rPr>
      <w:fldChar w:fldCharType="separate"/>
    </w:r>
    <w:r>
      <w:rPr>
        <w:rFonts w:ascii="Arial" w:hAnsi="Arial" w:cs="Arial"/>
        <w:b/>
        <w:bCs/>
        <w:noProof/>
        <w:sz w:val="16"/>
        <w:szCs w:val="16"/>
      </w:rPr>
      <w:t>1</w:t>
    </w:r>
    <w:r w:rsidR="00543FE5" w:rsidRPr="00543FE5">
      <w:rPr>
        <w:rFonts w:ascii="Arial" w:hAnsi="Arial" w:cs="Arial"/>
        <w:b/>
        <w:bCs/>
        <w:sz w:val="16"/>
        <w:szCs w:val="16"/>
      </w:rPr>
      <w:fldChar w:fldCharType="end"/>
    </w:r>
    <w:r w:rsidR="00543FE5" w:rsidRPr="00543FE5">
      <w:rPr>
        <w:rFonts w:ascii="Arial" w:hAnsi="Arial" w:cs="Arial"/>
        <w:sz w:val="16"/>
        <w:szCs w:val="16"/>
      </w:rPr>
      <w:t xml:space="preserve"> of </w:t>
    </w:r>
    <w:r w:rsidR="00543FE5" w:rsidRPr="00543FE5">
      <w:rPr>
        <w:rFonts w:ascii="Arial" w:hAnsi="Arial" w:cs="Arial"/>
        <w:b/>
        <w:bCs/>
        <w:sz w:val="16"/>
        <w:szCs w:val="16"/>
      </w:rPr>
      <w:fldChar w:fldCharType="begin"/>
    </w:r>
    <w:r w:rsidR="00543FE5" w:rsidRPr="00543FE5">
      <w:rPr>
        <w:rFonts w:ascii="Arial" w:hAnsi="Arial" w:cs="Arial"/>
        <w:b/>
        <w:bCs/>
        <w:sz w:val="16"/>
        <w:szCs w:val="16"/>
      </w:rPr>
      <w:instrText xml:space="preserve"> NUMPAGES  </w:instrText>
    </w:r>
    <w:r w:rsidR="00543FE5" w:rsidRPr="00543FE5">
      <w:rPr>
        <w:rFonts w:ascii="Arial" w:hAnsi="Arial" w:cs="Arial"/>
        <w:b/>
        <w:bCs/>
        <w:sz w:val="16"/>
        <w:szCs w:val="16"/>
      </w:rPr>
      <w:fldChar w:fldCharType="separate"/>
    </w:r>
    <w:r>
      <w:rPr>
        <w:rFonts w:ascii="Arial" w:hAnsi="Arial" w:cs="Arial"/>
        <w:b/>
        <w:bCs/>
        <w:noProof/>
        <w:sz w:val="16"/>
        <w:szCs w:val="16"/>
      </w:rPr>
      <w:t>5</w:t>
    </w:r>
    <w:r w:rsidR="00543FE5" w:rsidRPr="00543FE5">
      <w:rPr>
        <w:rFonts w:ascii="Arial" w:hAnsi="Arial" w:cs="Arial"/>
        <w:b/>
        <w:bCs/>
        <w:sz w:val="16"/>
        <w:szCs w:val="16"/>
      </w:rPr>
      <w:fldChar w:fldCharType="end"/>
    </w:r>
  </w:p>
  <w:p w:rsidR="00543FE5" w:rsidRDefault="0054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E03"/>
    <w:multiLevelType w:val="hybridMultilevel"/>
    <w:tmpl w:val="13C48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2184E"/>
    <w:multiLevelType w:val="hybridMultilevel"/>
    <w:tmpl w:val="36EEB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A072F"/>
    <w:multiLevelType w:val="hybridMultilevel"/>
    <w:tmpl w:val="C176453C"/>
    <w:lvl w:ilvl="0" w:tplc="BC72D1E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052344"/>
    <w:multiLevelType w:val="hybridMultilevel"/>
    <w:tmpl w:val="219248C8"/>
    <w:lvl w:ilvl="0" w:tplc="BC72D1E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1709E"/>
    <w:multiLevelType w:val="hybridMultilevel"/>
    <w:tmpl w:val="F1B65F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DB14A4"/>
    <w:multiLevelType w:val="hybridMultilevel"/>
    <w:tmpl w:val="1DC0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32614"/>
    <w:multiLevelType w:val="hybridMultilevel"/>
    <w:tmpl w:val="264471DE"/>
    <w:lvl w:ilvl="0" w:tplc="0409000F">
      <w:start w:val="1"/>
      <w:numFmt w:val="decimal"/>
      <w:lvlText w:val="%1."/>
      <w:lvlJc w:val="left"/>
      <w:pPr>
        <w:ind w:left="360" w:hanging="360"/>
      </w:pPr>
    </w:lvl>
    <w:lvl w:ilvl="1" w:tplc="D34A7CDA">
      <w:start w:val="1"/>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66"/>
    <w:rsid w:val="001150CA"/>
    <w:rsid w:val="00174969"/>
    <w:rsid w:val="00201BA3"/>
    <w:rsid w:val="00202B46"/>
    <w:rsid w:val="002119CB"/>
    <w:rsid w:val="00243B7B"/>
    <w:rsid w:val="00247E54"/>
    <w:rsid w:val="00312518"/>
    <w:rsid w:val="00326472"/>
    <w:rsid w:val="00340C4A"/>
    <w:rsid w:val="00371CEC"/>
    <w:rsid w:val="00433CD2"/>
    <w:rsid w:val="00473CEE"/>
    <w:rsid w:val="004921F5"/>
    <w:rsid w:val="004A6E66"/>
    <w:rsid w:val="004B5D40"/>
    <w:rsid w:val="004C0054"/>
    <w:rsid w:val="0050320B"/>
    <w:rsid w:val="00543FE5"/>
    <w:rsid w:val="00544F4F"/>
    <w:rsid w:val="005F6FD3"/>
    <w:rsid w:val="006502C2"/>
    <w:rsid w:val="007020B4"/>
    <w:rsid w:val="00731E78"/>
    <w:rsid w:val="00746638"/>
    <w:rsid w:val="00797ADD"/>
    <w:rsid w:val="007A631A"/>
    <w:rsid w:val="007D2071"/>
    <w:rsid w:val="008E197D"/>
    <w:rsid w:val="008E4024"/>
    <w:rsid w:val="00922A37"/>
    <w:rsid w:val="00930A48"/>
    <w:rsid w:val="009A697C"/>
    <w:rsid w:val="00A115B2"/>
    <w:rsid w:val="00A77D16"/>
    <w:rsid w:val="00AB2F9C"/>
    <w:rsid w:val="00AC0760"/>
    <w:rsid w:val="00AF3BB0"/>
    <w:rsid w:val="00B131FC"/>
    <w:rsid w:val="00B87817"/>
    <w:rsid w:val="00C67466"/>
    <w:rsid w:val="00C8780A"/>
    <w:rsid w:val="00C969D2"/>
    <w:rsid w:val="00CC5AA7"/>
    <w:rsid w:val="00D30EEE"/>
    <w:rsid w:val="00D63158"/>
    <w:rsid w:val="00E228A9"/>
    <w:rsid w:val="00E873BD"/>
    <w:rsid w:val="00E927B5"/>
    <w:rsid w:val="00EA0553"/>
    <w:rsid w:val="00EA42D0"/>
    <w:rsid w:val="00EB32C9"/>
    <w:rsid w:val="00EC7391"/>
    <w:rsid w:val="00EF7603"/>
    <w:rsid w:val="00F143E4"/>
    <w:rsid w:val="00FE50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09802BF-68DC-4C62-849B-47EB1933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80A"/>
    <w:rPr>
      <w:color w:val="0000FF"/>
      <w:u w:val="single"/>
    </w:rPr>
  </w:style>
  <w:style w:type="paragraph" w:styleId="Header">
    <w:name w:val="header"/>
    <w:basedOn w:val="Normal"/>
    <w:link w:val="HeaderChar"/>
    <w:uiPriority w:val="99"/>
    <w:unhideWhenUsed/>
    <w:rsid w:val="00543FE5"/>
    <w:pPr>
      <w:tabs>
        <w:tab w:val="center" w:pos="4680"/>
        <w:tab w:val="right" w:pos="9360"/>
      </w:tabs>
    </w:pPr>
  </w:style>
  <w:style w:type="character" w:customStyle="1" w:styleId="HeaderChar">
    <w:name w:val="Header Char"/>
    <w:link w:val="Header"/>
    <w:uiPriority w:val="99"/>
    <w:rsid w:val="00543FE5"/>
    <w:rPr>
      <w:sz w:val="22"/>
      <w:szCs w:val="22"/>
    </w:rPr>
  </w:style>
  <w:style w:type="paragraph" w:styleId="Footer">
    <w:name w:val="footer"/>
    <w:basedOn w:val="Normal"/>
    <w:link w:val="FooterChar"/>
    <w:uiPriority w:val="99"/>
    <w:unhideWhenUsed/>
    <w:rsid w:val="00543FE5"/>
    <w:pPr>
      <w:tabs>
        <w:tab w:val="center" w:pos="4680"/>
        <w:tab w:val="right" w:pos="9360"/>
      </w:tabs>
    </w:pPr>
  </w:style>
  <w:style w:type="character" w:customStyle="1" w:styleId="FooterChar">
    <w:name w:val="Footer Char"/>
    <w:link w:val="Footer"/>
    <w:uiPriority w:val="99"/>
    <w:rsid w:val="00543FE5"/>
    <w:rPr>
      <w:sz w:val="22"/>
      <w:szCs w:val="22"/>
    </w:rPr>
  </w:style>
  <w:style w:type="paragraph" w:styleId="BalloonText">
    <w:name w:val="Balloon Text"/>
    <w:basedOn w:val="Normal"/>
    <w:link w:val="BalloonTextChar"/>
    <w:uiPriority w:val="99"/>
    <w:semiHidden/>
    <w:unhideWhenUsed/>
    <w:rsid w:val="00C67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466"/>
    <w:rPr>
      <w:rFonts w:ascii="Tahoma" w:hAnsi="Tahoma" w:cs="Tahoma"/>
      <w:sz w:val="16"/>
      <w:szCs w:val="16"/>
    </w:rPr>
  </w:style>
  <w:style w:type="paragraph" w:styleId="ListParagraph">
    <w:name w:val="List Paragraph"/>
    <w:basedOn w:val="Normal"/>
    <w:uiPriority w:val="34"/>
    <w:qFormat/>
    <w:rsid w:val="00AF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11A4-1273-4115-9737-ED6F3D60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FORMIN</Company>
  <LinksUpToDate>false</LinksUpToDate>
  <CharactersWithSpaces>9923</CharactersWithSpaces>
  <SharedDoc>false</SharedDoc>
  <HLinks>
    <vt:vector size="6" baseType="variant">
      <vt:variant>
        <vt:i4>7208985</vt:i4>
      </vt:variant>
      <vt:variant>
        <vt:i4>0</vt:i4>
      </vt:variant>
      <vt:variant>
        <vt:i4>0</vt:i4>
      </vt:variant>
      <vt:variant>
        <vt:i4>5</vt:i4>
      </vt:variant>
      <vt:variant>
        <vt:lpwstr>mailto:info@cds-mena.com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Sastre Anna</dc:creator>
  <cp:lastModifiedBy>Malmirinta Lotta</cp:lastModifiedBy>
  <cp:revision>9</cp:revision>
  <cp:lastPrinted>2016-06-30T10:07:00Z</cp:lastPrinted>
  <dcterms:created xsi:type="dcterms:W3CDTF">2016-06-21T09:26:00Z</dcterms:created>
  <dcterms:modified xsi:type="dcterms:W3CDTF">2019-07-17T10:38:00Z</dcterms:modified>
</cp:coreProperties>
</file>